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76D1" w14:textId="77777777" w:rsidR="00A2370B" w:rsidRPr="00D45053" w:rsidRDefault="00A2370B">
      <w:pPr>
        <w:rPr>
          <w:sz w:val="24"/>
          <w:szCs w:val="24"/>
        </w:rPr>
      </w:pPr>
    </w:p>
    <w:p w14:paraId="67DF1BD2" w14:textId="77777777" w:rsidR="00303C9B" w:rsidRPr="00D45053" w:rsidRDefault="00303C9B" w:rsidP="00303C9B">
      <w:pPr>
        <w:rPr>
          <w:b/>
          <w:bCs/>
          <w:sz w:val="28"/>
          <w:szCs w:val="28"/>
        </w:rPr>
      </w:pPr>
      <w:r w:rsidRPr="00D45053">
        <w:rPr>
          <w:b/>
          <w:bCs/>
          <w:sz w:val="28"/>
          <w:szCs w:val="28"/>
        </w:rPr>
        <w:t>MEMO</w:t>
      </w:r>
    </w:p>
    <w:p w14:paraId="753B36B4" w14:textId="77777777" w:rsidR="00303C9B" w:rsidRPr="00D45053" w:rsidRDefault="00303C9B" w:rsidP="00303C9B">
      <w:pPr>
        <w:rPr>
          <w:sz w:val="24"/>
          <w:szCs w:val="24"/>
        </w:rPr>
      </w:pPr>
    </w:p>
    <w:p w14:paraId="7BAE9B69" w14:textId="38739EB2" w:rsidR="00303C9B" w:rsidRPr="00D45053" w:rsidRDefault="00303C9B" w:rsidP="00D93689">
      <w:pPr>
        <w:spacing w:line="360" w:lineRule="auto"/>
        <w:rPr>
          <w:sz w:val="24"/>
          <w:szCs w:val="24"/>
        </w:rPr>
      </w:pPr>
      <w:bookmarkStart w:id="0" w:name="_Hlk119907746"/>
      <w:r w:rsidRPr="00D45053">
        <w:rPr>
          <w:b/>
          <w:bCs/>
          <w:sz w:val="24"/>
          <w:szCs w:val="24"/>
        </w:rPr>
        <w:t>To:</w:t>
      </w:r>
      <w:r w:rsidRPr="00D45053">
        <w:rPr>
          <w:sz w:val="24"/>
          <w:szCs w:val="24"/>
        </w:rPr>
        <w:tab/>
      </w:r>
      <w:r w:rsidR="00E90E87" w:rsidRPr="00D45053">
        <w:rPr>
          <w:sz w:val="24"/>
          <w:szCs w:val="24"/>
        </w:rPr>
        <w:tab/>
      </w:r>
      <w:r w:rsidR="00290C8C" w:rsidRPr="00D45053">
        <w:rPr>
          <w:sz w:val="24"/>
          <w:szCs w:val="24"/>
        </w:rPr>
        <w:t>Montana Geospatial Information Advisory Council</w:t>
      </w:r>
    </w:p>
    <w:p w14:paraId="748D0D71" w14:textId="36A49B63" w:rsidR="00303C9B" w:rsidRPr="00D45053" w:rsidRDefault="00303C9B" w:rsidP="00D93689">
      <w:pPr>
        <w:spacing w:line="360" w:lineRule="auto"/>
        <w:rPr>
          <w:sz w:val="24"/>
          <w:szCs w:val="24"/>
        </w:rPr>
      </w:pPr>
      <w:r w:rsidRPr="00D45053">
        <w:rPr>
          <w:b/>
          <w:bCs/>
          <w:sz w:val="24"/>
          <w:szCs w:val="24"/>
        </w:rPr>
        <w:t>From:</w:t>
      </w:r>
      <w:r w:rsidR="00E50485" w:rsidRPr="00D45053">
        <w:rPr>
          <w:sz w:val="24"/>
          <w:szCs w:val="24"/>
        </w:rPr>
        <w:tab/>
      </w:r>
      <w:r w:rsidR="00E90E87" w:rsidRPr="00D45053">
        <w:rPr>
          <w:sz w:val="24"/>
          <w:szCs w:val="24"/>
        </w:rPr>
        <w:tab/>
      </w:r>
      <w:r w:rsidR="00290C8C" w:rsidRPr="00D45053">
        <w:rPr>
          <w:sz w:val="24"/>
          <w:szCs w:val="24"/>
        </w:rPr>
        <w:t>Erin Fashoway, State GIS Coordinator</w:t>
      </w:r>
      <w:r w:rsidR="00290C8C" w:rsidRPr="00D45053">
        <w:rPr>
          <w:sz w:val="24"/>
          <w:szCs w:val="24"/>
        </w:rPr>
        <w:tab/>
      </w:r>
    </w:p>
    <w:p w14:paraId="6249A375" w14:textId="14471936" w:rsidR="00E50485" w:rsidRPr="00D45053" w:rsidRDefault="00E90E87" w:rsidP="00D93689">
      <w:pPr>
        <w:spacing w:line="360" w:lineRule="auto"/>
        <w:rPr>
          <w:sz w:val="24"/>
          <w:szCs w:val="24"/>
        </w:rPr>
      </w:pPr>
      <w:r w:rsidRPr="00D45053">
        <w:rPr>
          <w:b/>
          <w:bCs/>
          <w:sz w:val="24"/>
          <w:szCs w:val="24"/>
        </w:rPr>
        <w:t>Subject</w:t>
      </w:r>
      <w:r w:rsidR="00EE0DF0" w:rsidRPr="00D45053">
        <w:rPr>
          <w:b/>
          <w:bCs/>
          <w:sz w:val="24"/>
          <w:szCs w:val="24"/>
        </w:rPr>
        <w:t>:</w:t>
      </w:r>
      <w:r w:rsidR="00EE0DF0" w:rsidRPr="00D45053">
        <w:rPr>
          <w:sz w:val="24"/>
          <w:szCs w:val="24"/>
        </w:rPr>
        <w:tab/>
      </w:r>
      <w:r w:rsidR="00DB675C">
        <w:rPr>
          <w:sz w:val="24"/>
          <w:szCs w:val="24"/>
        </w:rPr>
        <w:t>MSDI Workflow &amp; Planning for the Future</w:t>
      </w:r>
    </w:p>
    <w:p w14:paraId="21D5A9C9" w14:textId="4FD34456" w:rsidR="00E90E87" w:rsidRPr="00D45053" w:rsidRDefault="00E90E87" w:rsidP="00290C8C">
      <w:pPr>
        <w:spacing w:line="360" w:lineRule="auto"/>
        <w:rPr>
          <w:sz w:val="24"/>
          <w:szCs w:val="24"/>
        </w:rPr>
      </w:pPr>
      <w:r w:rsidRPr="00D45053">
        <w:rPr>
          <w:b/>
          <w:bCs/>
          <w:sz w:val="24"/>
          <w:szCs w:val="24"/>
        </w:rPr>
        <w:t>Date:</w:t>
      </w:r>
      <w:r w:rsidRPr="00D45053">
        <w:rPr>
          <w:sz w:val="24"/>
          <w:szCs w:val="24"/>
        </w:rPr>
        <w:tab/>
      </w:r>
      <w:r w:rsidRPr="00D45053">
        <w:rPr>
          <w:sz w:val="24"/>
          <w:szCs w:val="24"/>
        </w:rPr>
        <w:tab/>
      </w:r>
      <w:r w:rsidR="00DB675C">
        <w:rPr>
          <w:sz w:val="24"/>
          <w:szCs w:val="24"/>
        </w:rPr>
        <w:t>1/16/2025</w:t>
      </w:r>
    </w:p>
    <w:p w14:paraId="0698ED89" w14:textId="77777777" w:rsidR="00290C8C" w:rsidRDefault="00290C8C" w:rsidP="00290C8C">
      <w:pPr>
        <w:spacing w:line="360" w:lineRule="auto"/>
        <w:rPr>
          <w:sz w:val="24"/>
          <w:szCs w:val="24"/>
        </w:rPr>
      </w:pPr>
    </w:p>
    <w:bookmarkEnd w:id="0"/>
    <w:p w14:paraId="3A188C4A" w14:textId="3E4FDE00" w:rsidR="001F36EF" w:rsidRDefault="001F36EF" w:rsidP="001F36E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Montana State Library host</w:t>
      </w:r>
      <w:r w:rsidR="00DB675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Annual </w:t>
      </w:r>
      <w:r w:rsidRPr="001F36EF">
        <w:rPr>
          <w:rFonts w:ascii="Arial" w:hAnsi="Arial" w:cs="Arial"/>
          <w:sz w:val="24"/>
          <w:szCs w:val="24"/>
        </w:rPr>
        <w:t xml:space="preserve">MSDI Framework Theme Leads </w:t>
      </w:r>
      <w:r w:rsidR="00DB675C">
        <w:rPr>
          <w:rFonts w:ascii="Arial" w:hAnsi="Arial" w:cs="Arial"/>
          <w:sz w:val="24"/>
          <w:szCs w:val="24"/>
        </w:rPr>
        <w:t>a</w:t>
      </w:r>
      <w:r w:rsidRPr="001F36EF">
        <w:rPr>
          <w:rFonts w:ascii="Arial" w:hAnsi="Arial" w:cs="Arial"/>
          <w:sz w:val="24"/>
          <w:szCs w:val="24"/>
        </w:rPr>
        <w:t xml:space="preserve">nnual </w:t>
      </w:r>
      <w:r w:rsidR="00DB675C">
        <w:rPr>
          <w:rFonts w:ascii="Arial" w:hAnsi="Arial" w:cs="Arial"/>
          <w:sz w:val="24"/>
          <w:szCs w:val="24"/>
        </w:rPr>
        <w:t>m</w:t>
      </w:r>
      <w:r w:rsidRPr="001F36EF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on Thursday, November 21, 2024. </w:t>
      </w:r>
      <w:r w:rsidR="00DB675C">
        <w:rPr>
          <w:rFonts w:ascii="Arial" w:hAnsi="Arial" w:cs="Arial"/>
          <w:sz w:val="24"/>
          <w:szCs w:val="24"/>
        </w:rPr>
        <w:t xml:space="preserve">The GIS Coordinator, MSDI Theme Leads, State Librarian, and other key stakeholders discussed the expectations of the MSDI Theme Leads and MSDI Stewarding Agencies. </w:t>
      </w:r>
    </w:p>
    <w:p w14:paraId="101BC0D2" w14:textId="5ACACCF2" w:rsidR="0090284A" w:rsidRDefault="0090284A" w:rsidP="0090284A">
      <w:pPr>
        <w:spacing w:line="276" w:lineRule="auto"/>
        <w:rPr>
          <w:rFonts w:ascii="Arial" w:hAnsi="Arial" w:cs="Arial"/>
          <w:sz w:val="24"/>
          <w:szCs w:val="24"/>
        </w:rPr>
      </w:pPr>
    </w:p>
    <w:p w14:paraId="2F796CE4" w14:textId="646504E4" w:rsidR="00DB675C" w:rsidRDefault="00DB675C" w:rsidP="009028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calendar </w:t>
      </w:r>
      <w:r w:rsidR="00581096">
        <w:rPr>
          <w:rFonts w:ascii="Arial" w:hAnsi="Arial" w:cs="Arial"/>
          <w:sz w:val="24"/>
          <w:szCs w:val="24"/>
        </w:rPr>
        <w:t xml:space="preserve">has been established </w:t>
      </w:r>
      <w:r>
        <w:rPr>
          <w:rFonts w:ascii="Arial" w:hAnsi="Arial" w:cs="Arial"/>
          <w:sz w:val="24"/>
          <w:szCs w:val="24"/>
        </w:rPr>
        <w:t xml:space="preserve">for the next two years: </w:t>
      </w:r>
      <w:hyperlink r:id="rId10" w:history="1">
        <w:r w:rsidRPr="00DB675C">
          <w:rPr>
            <w:rStyle w:val="Hyperlink"/>
            <w:rFonts w:ascii="Arial" w:hAnsi="Arial" w:cs="Arial"/>
            <w:sz w:val="24"/>
            <w:szCs w:val="24"/>
          </w:rPr>
          <w:t>MSDI Calendar 2025/2026</w:t>
        </w:r>
      </w:hyperlink>
      <w:r>
        <w:rPr>
          <w:rFonts w:ascii="Arial" w:hAnsi="Arial" w:cs="Arial"/>
          <w:sz w:val="24"/>
          <w:szCs w:val="24"/>
        </w:rPr>
        <w:t>.</w:t>
      </w:r>
      <w:r w:rsidR="00581096">
        <w:rPr>
          <w:rFonts w:ascii="Arial" w:hAnsi="Arial" w:cs="Arial"/>
          <w:sz w:val="24"/>
          <w:szCs w:val="24"/>
        </w:rPr>
        <w:t xml:space="preserve"> The Montana State Library is seeking advisement on the future of MSDI Framework Development. W</w:t>
      </w:r>
      <w:r>
        <w:rPr>
          <w:rFonts w:ascii="Arial" w:hAnsi="Arial" w:cs="Arial"/>
          <w:sz w:val="24"/>
          <w:szCs w:val="24"/>
        </w:rPr>
        <w:t xml:space="preserve">e continue to move forward advancing our </w:t>
      </w:r>
      <w:hyperlink r:id="rId11" w:history="1">
        <w:r w:rsidRPr="00DB675C">
          <w:rPr>
            <w:rStyle w:val="Hyperlink"/>
            <w:rFonts w:ascii="Arial" w:hAnsi="Arial" w:cs="Arial"/>
            <w:sz w:val="24"/>
            <w:szCs w:val="24"/>
          </w:rPr>
          <w:t>GIS Coordination Strategic Goals</w:t>
        </w:r>
      </w:hyperlink>
      <w:r>
        <w:rPr>
          <w:rFonts w:ascii="Arial" w:hAnsi="Arial" w:cs="Arial"/>
          <w:sz w:val="24"/>
          <w:szCs w:val="24"/>
        </w:rPr>
        <w:t>. We are taking the following approach with the MSDI Framework Themes:</w:t>
      </w:r>
    </w:p>
    <w:p w14:paraId="2D59729C" w14:textId="77777777" w:rsidR="00DB675C" w:rsidRDefault="00DB675C" w:rsidP="0090284A">
      <w:pPr>
        <w:spacing w:line="276" w:lineRule="auto"/>
        <w:rPr>
          <w:rFonts w:ascii="Arial" w:hAnsi="Arial" w:cs="Arial"/>
          <w:sz w:val="24"/>
          <w:szCs w:val="24"/>
        </w:rPr>
      </w:pPr>
    </w:p>
    <w:p w14:paraId="6181AFEF" w14:textId="2518DE4A" w:rsid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MSDI Theme Lead create a Theme Data Quality Matrix.</w:t>
      </w:r>
    </w:p>
    <w:p w14:paraId="10049FFE" w14:textId="137C5D6D" w:rsid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MSDI Theme Lead convene Working Group to review </w:t>
      </w:r>
      <w:r>
        <w:rPr>
          <w:rFonts w:ascii="Arial" w:hAnsi="Arial" w:cs="Arial"/>
          <w:sz w:val="24"/>
          <w:szCs w:val="24"/>
        </w:rPr>
        <w:t>Theme Data Quality Matrix</w:t>
      </w:r>
      <w:r>
        <w:rPr>
          <w:rFonts w:ascii="Arial" w:hAnsi="Arial" w:cs="Arial"/>
          <w:sz w:val="24"/>
          <w:szCs w:val="24"/>
        </w:rPr>
        <w:t>.</w:t>
      </w:r>
    </w:p>
    <w:p w14:paraId="58D58C83" w14:textId="77777777" w:rsid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MSDI Theme Lead present Theme Data Quality Matrix to the Council.</w:t>
      </w:r>
    </w:p>
    <w:p w14:paraId="4C1BEB2C" w14:textId="4E9624F9" w:rsid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MSDI Theme Lead develop Theme Plan in collaboration with Working Group.</w:t>
      </w:r>
    </w:p>
    <w:p w14:paraId="7EAEFBAE" w14:textId="6C331469" w:rsid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MSDI Theme Lead present Theme </w:t>
      </w:r>
      <w:r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 to the Council.</w:t>
      </w:r>
    </w:p>
    <w:p w14:paraId="534788A0" w14:textId="7EA30224" w:rsidR="001F36EF" w:rsidRPr="00DB675C" w:rsidRDefault="00DB675C" w:rsidP="00DB675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will endorse Theme Plans.</w:t>
      </w:r>
      <w:r w:rsidR="001F36EF" w:rsidRPr="00DB675C">
        <w:rPr>
          <w:rFonts w:ascii="Arial" w:hAnsi="Arial" w:cs="Arial"/>
          <w:sz w:val="24"/>
          <w:szCs w:val="24"/>
        </w:rPr>
        <w:br/>
      </w:r>
    </w:p>
    <w:p w14:paraId="5404797F" w14:textId="77777777" w:rsidR="00DB675C" w:rsidRDefault="00DB675C" w:rsidP="0090284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to know how the Council would like to give advisement throughout this process: </w:t>
      </w:r>
    </w:p>
    <w:p w14:paraId="4445A0E6" w14:textId="2E3077F7" w:rsidR="001F36EF" w:rsidRDefault="00DB675C" w:rsidP="00DB675C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DB675C">
        <w:rPr>
          <w:rFonts w:ascii="Arial" w:hAnsi="Arial" w:cs="Arial"/>
          <w:sz w:val="24"/>
          <w:szCs w:val="24"/>
        </w:rPr>
        <w:t xml:space="preserve">Does the Council want to review and approve templates for the </w:t>
      </w:r>
      <w:r>
        <w:rPr>
          <w:rFonts w:ascii="Arial" w:hAnsi="Arial" w:cs="Arial"/>
          <w:sz w:val="24"/>
          <w:szCs w:val="24"/>
        </w:rPr>
        <w:t xml:space="preserve">MSDI </w:t>
      </w:r>
      <w:r w:rsidRPr="00DB675C">
        <w:rPr>
          <w:rFonts w:ascii="Arial" w:hAnsi="Arial" w:cs="Arial"/>
          <w:sz w:val="24"/>
          <w:szCs w:val="24"/>
        </w:rPr>
        <w:t>Theme Data Quality Matrix</w:t>
      </w:r>
      <w:r w:rsidRPr="00DB675C">
        <w:rPr>
          <w:rFonts w:ascii="Arial" w:hAnsi="Arial" w:cs="Arial"/>
          <w:sz w:val="24"/>
          <w:szCs w:val="24"/>
        </w:rPr>
        <w:t xml:space="preserve"> &amp; Theme Plans?</w:t>
      </w:r>
    </w:p>
    <w:p w14:paraId="7A348739" w14:textId="67D69B91" w:rsidR="00DB675C" w:rsidRPr="00DB675C" w:rsidRDefault="00DB675C" w:rsidP="00DB675C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 Council want the opportunity to approve/endorse all </w:t>
      </w:r>
      <w:r w:rsidRPr="00DB675C">
        <w:rPr>
          <w:rFonts w:ascii="Arial" w:hAnsi="Arial" w:cs="Arial"/>
          <w:sz w:val="24"/>
          <w:szCs w:val="24"/>
        </w:rPr>
        <w:t>Theme Data Quality Matri</w:t>
      </w:r>
      <w:r>
        <w:rPr>
          <w:rFonts w:ascii="Arial" w:hAnsi="Arial" w:cs="Arial"/>
          <w:sz w:val="24"/>
          <w:szCs w:val="24"/>
        </w:rPr>
        <w:t>ces? A precedent has been established for the Council to approve/endorse MSDI Theme Plans.</w:t>
      </w:r>
    </w:p>
    <w:p w14:paraId="6123181F" w14:textId="56151BF9" w:rsidR="001F36EF" w:rsidRDefault="001F36EF" w:rsidP="0090284A">
      <w:pPr>
        <w:spacing w:line="276" w:lineRule="auto"/>
      </w:pPr>
    </w:p>
    <w:sectPr w:rsidR="001F36EF" w:rsidSect="00A2370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8CA7" w14:textId="77777777" w:rsidR="00D170C0" w:rsidRDefault="00D170C0" w:rsidP="007C6029">
      <w:pPr>
        <w:spacing w:line="240" w:lineRule="auto"/>
      </w:pPr>
      <w:r>
        <w:separator/>
      </w:r>
    </w:p>
  </w:endnote>
  <w:endnote w:type="continuationSeparator" w:id="0">
    <w:p w14:paraId="3FD9FD7B" w14:textId="77777777" w:rsidR="00D170C0" w:rsidRDefault="00D170C0" w:rsidP="007C6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149025"/>
      <w:docPartObj>
        <w:docPartGallery w:val="Page Numbers (Bottom of Page)"/>
        <w:docPartUnique/>
      </w:docPartObj>
    </w:sdtPr>
    <w:sdtEndPr>
      <w:rPr>
        <w:noProof/>
        <w:color w:val="0D2C6B" w:themeColor="accent1"/>
      </w:rPr>
    </w:sdtEndPr>
    <w:sdtContent>
      <w:p w14:paraId="3D715999" w14:textId="77777777" w:rsidR="00A2370B" w:rsidRPr="00A2370B" w:rsidRDefault="00A2370B">
        <w:pPr>
          <w:pStyle w:val="Footer"/>
          <w:jc w:val="center"/>
          <w:rPr>
            <w:color w:val="0D2C6B" w:themeColor="accent1"/>
          </w:rPr>
        </w:pPr>
        <w:r w:rsidRPr="00A2370B">
          <w:rPr>
            <w:color w:val="0D2C6B" w:themeColor="accent1"/>
          </w:rPr>
          <w:fldChar w:fldCharType="begin"/>
        </w:r>
        <w:r w:rsidRPr="00A2370B">
          <w:rPr>
            <w:color w:val="0D2C6B" w:themeColor="accent1"/>
          </w:rPr>
          <w:instrText xml:space="preserve"> PAGE   \* MERGEFORMAT </w:instrText>
        </w:r>
        <w:r w:rsidRPr="00A2370B">
          <w:rPr>
            <w:color w:val="0D2C6B" w:themeColor="accent1"/>
          </w:rPr>
          <w:fldChar w:fldCharType="separate"/>
        </w:r>
        <w:r w:rsidRPr="00A2370B">
          <w:rPr>
            <w:noProof/>
            <w:color w:val="0D2C6B" w:themeColor="accent1"/>
          </w:rPr>
          <w:t>2</w:t>
        </w:r>
        <w:r w:rsidRPr="00A2370B">
          <w:rPr>
            <w:noProof/>
            <w:color w:val="0D2C6B" w:themeColor="accent1"/>
          </w:rPr>
          <w:fldChar w:fldCharType="end"/>
        </w:r>
      </w:p>
    </w:sdtContent>
  </w:sdt>
  <w:p w14:paraId="4087118F" w14:textId="77777777" w:rsidR="007C6029" w:rsidRPr="007C6029" w:rsidRDefault="007C6029" w:rsidP="007C6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FA5D" w14:textId="77777777" w:rsidR="00A2370B" w:rsidRDefault="00A2370B">
    <w:pPr>
      <w:pStyle w:val="Footer"/>
    </w:pPr>
    <w:r>
      <w:rPr>
        <w:noProof/>
      </w:rPr>
      <w:drawing>
        <wp:inline distT="0" distB="0" distL="0" distR="0" wp14:anchorId="19EFE3F5" wp14:editId="2308FF27">
          <wp:extent cx="5943600" cy="2063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7F9D" w14:textId="77777777" w:rsidR="00D170C0" w:rsidRDefault="00D170C0" w:rsidP="007C6029">
      <w:pPr>
        <w:spacing w:line="240" w:lineRule="auto"/>
      </w:pPr>
      <w:r>
        <w:separator/>
      </w:r>
    </w:p>
  </w:footnote>
  <w:footnote w:type="continuationSeparator" w:id="0">
    <w:p w14:paraId="75C3A72A" w14:textId="77777777" w:rsidR="00D170C0" w:rsidRDefault="00D170C0" w:rsidP="007C6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E520" w14:textId="77777777" w:rsidR="007C6029" w:rsidRDefault="00A2370B">
    <w:pPr>
      <w:pStyle w:val="Header"/>
    </w:pPr>
    <w:r>
      <w:rPr>
        <w:noProof/>
      </w:rPr>
      <w:drawing>
        <wp:inline distT="0" distB="0" distL="0" distR="0" wp14:anchorId="54E9E46A" wp14:editId="2BEC9BAA">
          <wp:extent cx="2588342" cy="742950"/>
          <wp:effectExtent l="0" t="0" r="254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460" cy="74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9F87" w14:textId="77777777" w:rsidR="00A2370B" w:rsidRDefault="00A2370B">
    <w:pPr>
      <w:pStyle w:val="Header"/>
    </w:pPr>
    <w:r>
      <w:rPr>
        <w:noProof/>
      </w:rPr>
      <w:drawing>
        <wp:inline distT="0" distB="0" distL="0" distR="0" wp14:anchorId="2F1C847A" wp14:editId="74130D3D">
          <wp:extent cx="2588342" cy="742950"/>
          <wp:effectExtent l="0" t="0" r="2540" b="0"/>
          <wp:docPr id="52" name="Picture 5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460" cy="74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6BBB"/>
    <w:multiLevelType w:val="hybridMultilevel"/>
    <w:tmpl w:val="BA7CD6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9E522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45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287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8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88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D2D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5714"/>
    <w:multiLevelType w:val="hybridMultilevel"/>
    <w:tmpl w:val="9A485490"/>
    <w:lvl w:ilvl="0" w:tplc="A6DA8962">
      <w:start w:val="1"/>
      <w:numFmt w:val="decimal"/>
      <w:lvlText w:val="%1."/>
      <w:lvlJc w:val="left"/>
      <w:pPr>
        <w:ind w:left="720" w:hanging="360"/>
      </w:pPr>
    </w:lvl>
    <w:lvl w:ilvl="1" w:tplc="DFF686AE">
      <w:start w:val="1"/>
      <w:numFmt w:val="lowerLetter"/>
      <w:lvlText w:val="%2."/>
      <w:lvlJc w:val="left"/>
      <w:pPr>
        <w:ind w:left="1440" w:hanging="360"/>
      </w:pPr>
    </w:lvl>
    <w:lvl w:ilvl="2" w:tplc="4BF8C4A0">
      <w:start w:val="1"/>
      <w:numFmt w:val="lowerRoman"/>
      <w:lvlText w:val="%3."/>
      <w:lvlJc w:val="right"/>
      <w:pPr>
        <w:ind w:left="2160" w:hanging="180"/>
      </w:pPr>
    </w:lvl>
    <w:lvl w:ilvl="3" w:tplc="E1B2E67A">
      <w:start w:val="1"/>
      <w:numFmt w:val="decimal"/>
      <w:lvlText w:val="%4."/>
      <w:lvlJc w:val="left"/>
      <w:pPr>
        <w:ind w:left="2880" w:hanging="360"/>
      </w:pPr>
    </w:lvl>
    <w:lvl w:ilvl="4" w:tplc="5C00EC1A">
      <w:start w:val="1"/>
      <w:numFmt w:val="lowerLetter"/>
      <w:lvlText w:val="%5."/>
      <w:lvlJc w:val="left"/>
      <w:pPr>
        <w:ind w:left="3600" w:hanging="360"/>
      </w:pPr>
    </w:lvl>
    <w:lvl w:ilvl="5" w:tplc="21343D88">
      <w:start w:val="1"/>
      <w:numFmt w:val="lowerRoman"/>
      <w:lvlText w:val="%6."/>
      <w:lvlJc w:val="right"/>
      <w:pPr>
        <w:ind w:left="4320" w:hanging="180"/>
      </w:pPr>
    </w:lvl>
    <w:lvl w:ilvl="6" w:tplc="F078AF7A">
      <w:start w:val="1"/>
      <w:numFmt w:val="decimal"/>
      <w:lvlText w:val="%7."/>
      <w:lvlJc w:val="left"/>
      <w:pPr>
        <w:ind w:left="5040" w:hanging="360"/>
      </w:pPr>
    </w:lvl>
    <w:lvl w:ilvl="7" w:tplc="8C62EEC8">
      <w:start w:val="1"/>
      <w:numFmt w:val="lowerLetter"/>
      <w:lvlText w:val="%8."/>
      <w:lvlJc w:val="left"/>
      <w:pPr>
        <w:ind w:left="5760" w:hanging="360"/>
      </w:pPr>
    </w:lvl>
    <w:lvl w:ilvl="8" w:tplc="10CE36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4B9"/>
    <w:multiLevelType w:val="hybridMultilevel"/>
    <w:tmpl w:val="5164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3B2"/>
    <w:multiLevelType w:val="hybridMultilevel"/>
    <w:tmpl w:val="A3C4339A"/>
    <w:lvl w:ilvl="0" w:tplc="EFB6A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A4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2AB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07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E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40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A4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29D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A08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D64BF"/>
    <w:multiLevelType w:val="hybridMultilevel"/>
    <w:tmpl w:val="ABD234C2"/>
    <w:lvl w:ilvl="0" w:tplc="46DCC292">
      <w:start w:val="1"/>
      <w:numFmt w:val="decimal"/>
      <w:lvlText w:val="%1."/>
      <w:lvlJc w:val="left"/>
      <w:pPr>
        <w:ind w:left="720" w:hanging="360"/>
      </w:pPr>
    </w:lvl>
    <w:lvl w:ilvl="1" w:tplc="17322ED2">
      <w:start w:val="1"/>
      <w:numFmt w:val="lowerLetter"/>
      <w:lvlText w:val="%2."/>
      <w:lvlJc w:val="left"/>
      <w:pPr>
        <w:ind w:left="1440" w:hanging="360"/>
      </w:pPr>
    </w:lvl>
    <w:lvl w:ilvl="2" w:tplc="8E8879D2">
      <w:start w:val="1"/>
      <w:numFmt w:val="lowerRoman"/>
      <w:lvlText w:val="%3."/>
      <w:lvlJc w:val="right"/>
      <w:pPr>
        <w:ind w:left="2160" w:hanging="180"/>
      </w:pPr>
    </w:lvl>
    <w:lvl w:ilvl="3" w:tplc="D3840F26">
      <w:start w:val="1"/>
      <w:numFmt w:val="decimal"/>
      <w:lvlText w:val="%4."/>
      <w:lvlJc w:val="left"/>
      <w:pPr>
        <w:ind w:left="2880" w:hanging="360"/>
      </w:pPr>
    </w:lvl>
    <w:lvl w:ilvl="4" w:tplc="888E1AF8">
      <w:start w:val="1"/>
      <w:numFmt w:val="lowerLetter"/>
      <w:lvlText w:val="%5."/>
      <w:lvlJc w:val="left"/>
      <w:pPr>
        <w:ind w:left="3600" w:hanging="360"/>
      </w:pPr>
    </w:lvl>
    <w:lvl w:ilvl="5" w:tplc="05E09B54">
      <w:start w:val="1"/>
      <w:numFmt w:val="lowerRoman"/>
      <w:lvlText w:val="%6."/>
      <w:lvlJc w:val="right"/>
      <w:pPr>
        <w:ind w:left="4320" w:hanging="180"/>
      </w:pPr>
    </w:lvl>
    <w:lvl w:ilvl="6" w:tplc="6F34BD06">
      <w:start w:val="1"/>
      <w:numFmt w:val="decimal"/>
      <w:lvlText w:val="%7."/>
      <w:lvlJc w:val="left"/>
      <w:pPr>
        <w:ind w:left="5040" w:hanging="360"/>
      </w:pPr>
    </w:lvl>
    <w:lvl w:ilvl="7" w:tplc="451802DA">
      <w:start w:val="1"/>
      <w:numFmt w:val="lowerLetter"/>
      <w:lvlText w:val="%8."/>
      <w:lvlJc w:val="left"/>
      <w:pPr>
        <w:ind w:left="5760" w:hanging="360"/>
      </w:pPr>
    </w:lvl>
    <w:lvl w:ilvl="8" w:tplc="A810D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072D"/>
    <w:multiLevelType w:val="hybridMultilevel"/>
    <w:tmpl w:val="AE08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0C7D"/>
    <w:multiLevelType w:val="hybridMultilevel"/>
    <w:tmpl w:val="E82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19C3"/>
    <w:multiLevelType w:val="hybridMultilevel"/>
    <w:tmpl w:val="C8223F88"/>
    <w:lvl w:ilvl="0" w:tplc="1A6E6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5486"/>
    <w:multiLevelType w:val="hybridMultilevel"/>
    <w:tmpl w:val="55F898B6"/>
    <w:lvl w:ilvl="0" w:tplc="F1E8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FAE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C8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1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208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A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5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209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262B3"/>
    <w:multiLevelType w:val="hybridMultilevel"/>
    <w:tmpl w:val="BFCA291C"/>
    <w:lvl w:ilvl="0" w:tplc="610A4ED8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F4883F"/>
    <w:multiLevelType w:val="hybridMultilevel"/>
    <w:tmpl w:val="BFEC6BD0"/>
    <w:lvl w:ilvl="0" w:tplc="8AF66E20">
      <w:start w:val="1"/>
      <w:numFmt w:val="decimal"/>
      <w:lvlText w:val="%1."/>
      <w:lvlJc w:val="left"/>
      <w:pPr>
        <w:ind w:left="720" w:hanging="360"/>
      </w:pPr>
    </w:lvl>
    <w:lvl w:ilvl="1" w:tplc="610A4ED8">
      <w:start w:val="1"/>
      <w:numFmt w:val="lowerLetter"/>
      <w:lvlText w:val="%2."/>
      <w:lvlJc w:val="left"/>
      <w:pPr>
        <w:ind w:left="1440" w:hanging="360"/>
      </w:pPr>
    </w:lvl>
    <w:lvl w:ilvl="2" w:tplc="40CAF9E2">
      <w:start w:val="1"/>
      <w:numFmt w:val="lowerRoman"/>
      <w:lvlText w:val="%3."/>
      <w:lvlJc w:val="right"/>
      <w:pPr>
        <w:ind w:left="2160" w:hanging="180"/>
      </w:pPr>
    </w:lvl>
    <w:lvl w:ilvl="3" w:tplc="19088F7A">
      <w:start w:val="1"/>
      <w:numFmt w:val="decimal"/>
      <w:lvlText w:val="%4."/>
      <w:lvlJc w:val="left"/>
      <w:pPr>
        <w:ind w:left="2880" w:hanging="360"/>
      </w:pPr>
    </w:lvl>
    <w:lvl w:ilvl="4" w:tplc="C95C68F2">
      <w:start w:val="1"/>
      <w:numFmt w:val="lowerLetter"/>
      <w:lvlText w:val="%5."/>
      <w:lvlJc w:val="left"/>
      <w:pPr>
        <w:ind w:left="3600" w:hanging="360"/>
      </w:pPr>
    </w:lvl>
    <w:lvl w:ilvl="5" w:tplc="9C307E36">
      <w:start w:val="1"/>
      <w:numFmt w:val="lowerRoman"/>
      <w:lvlText w:val="%6."/>
      <w:lvlJc w:val="right"/>
      <w:pPr>
        <w:ind w:left="4320" w:hanging="180"/>
      </w:pPr>
    </w:lvl>
    <w:lvl w:ilvl="6" w:tplc="6BF41036">
      <w:start w:val="1"/>
      <w:numFmt w:val="decimal"/>
      <w:lvlText w:val="%7."/>
      <w:lvlJc w:val="left"/>
      <w:pPr>
        <w:ind w:left="5040" w:hanging="360"/>
      </w:pPr>
    </w:lvl>
    <w:lvl w:ilvl="7" w:tplc="66B83F02">
      <w:start w:val="1"/>
      <w:numFmt w:val="lowerLetter"/>
      <w:lvlText w:val="%8."/>
      <w:lvlJc w:val="left"/>
      <w:pPr>
        <w:ind w:left="5760" w:hanging="360"/>
      </w:pPr>
    </w:lvl>
    <w:lvl w:ilvl="8" w:tplc="881863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60D87"/>
    <w:multiLevelType w:val="hybridMultilevel"/>
    <w:tmpl w:val="066E18F8"/>
    <w:lvl w:ilvl="0" w:tplc="610A4ED8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D7DF0"/>
    <w:multiLevelType w:val="hybridMultilevel"/>
    <w:tmpl w:val="DF58E472"/>
    <w:lvl w:ilvl="0" w:tplc="8E60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DF0F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8B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8C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92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3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66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908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7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972620">
    <w:abstractNumId w:val="8"/>
  </w:num>
  <w:num w:numId="3" w16cid:durableId="720445887">
    <w:abstractNumId w:val="12"/>
  </w:num>
  <w:num w:numId="4" w16cid:durableId="390808910">
    <w:abstractNumId w:val="3"/>
  </w:num>
  <w:num w:numId="5" w16cid:durableId="2066366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290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45417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428630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2774679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624392951">
    <w:abstractNumId w:val="6"/>
  </w:num>
  <w:num w:numId="11" w16cid:durableId="1681200497">
    <w:abstractNumId w:val="2"/>
  </w:num>
  <w:num w:numId="12" w16cid:durableId="1986467463">
    <w:abstractNumId w:val="2"/>
  </w:num>
  <w:num w:numId="13" w16cid:durableId="1668367403">
    <w:abstractNumId w:val="5"/>
  </w:num>
  <w:num w:numId="14" w16cid:durableId="1302802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0"/>
    <w:rsid w:val="000161DD"/>
    <w:rsid w:val="000D669F"/>
    <w:rsid w:val="00197DA6"/>
    <w:rsid w:val="001B7745"/>
    <w:rsid w:val="001F36EF"/>
    <w:rsid w:val="002314D1"/>
    <w:rsid w:val="00243F9C"/>
    <w:rsid w:val="00290C8C"/>
    <w:rsid w:val="00303C9B"/>
    <w:rsid w:val="003A13CD"/>
    <w:rsid w:val="00474245"/>
    <w:rsid w:val="00487769"/>
    <w:rsid w:val="004F5E21"/>
    <w:rsid w:val="005113D4"/>
    <w:rsid w:val="00544097"/>
    <w:rsid w:val="00547043"/>
    <w:rsid w:val="00581096"/>
    <w:rsid w:val="005F1FF7"/>
    <w:rsid w:val="00652299"/>
    <w:rsid w:val="006F34C2"/>
    <w:rsid w:val="006F6EEE"/>
    <w:rsid w:val="00716C62"/>
    <w:rsid w:val="007A4B02"/>
    <w:rsid w:val="007B1FA6"/>
    <w:rsid w:val="007C6029"/>
    <w:rsid w:val="008961DC"/>
    <w:rsid w:val="0090284A"/>
    <w:rsid w:val="00917259"/>
    <w:rsid w:val="0098771E"/>
    <w:rsid w:val="009F285D"/>
    <w:rsid w:val="00A108CD"/>
    <w:rsid w:val="00A12D16"/>
    <w:rsid w:val="00A2370B"/>
    <w:rsid w:val="00AE5153"/>
    <w:rsid w:val="00BA1818"/>
    <w:rsid w:val="00BB0764"/>
    <w:rsid w:val="00BD770D"/>
    <w:rsid w:val="00BE3675"/>
    <w:rsid w:val="00C25913"/>
    <w:rsid w:val="00C472A5"/>
    <w:rsid w:val="00C834A9"/>
    <w:rsid w:val="00C961CA"/>
    <w:rsid w:val="00CC158C"/>
    <w:rsid w:val="00CE6C27"/>
    <w:rsid w:val="00CF7B56"/>
    <w:rsid w:val="00D170C0"/>
    <w:rsid w:val="00D45053"/>
    <w:rsid w:val="00D93689"/>
    <w:rsid w:val="00DB675C"/>
    <w:rsid w:val="00E0023F"/>
    <w:rsid w:val="00E150C7"/>
    <w:rsid w:val="00E33105"/>
    <w:rsid w:val="00E50485"/>
    <w:rsid w:val="00E90E87"/>
    <w:rsid w:val="00EC4FF1"/>
    <w:rsid w:val="00EE0DF0"/>
    <w:rsid w:val="00F95392"/>
    <w:rsid w:val="00FC6A27"/>
    <w:rsid w:val="00FE2205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63227"/>
  <w15:chartTrackingRefBased/>
  <w15:docId w15:val="{0DDE0FBD-BCBF-4A7E-B888-2E3F5AC8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029"/>
  </w:style>
  <w:style w:type="paragraph" w:styleId="Footer">
    <w:name w:val="footer"/>
    <w:basedOn w:val="Normal"/>
    <w:link w:val="FooterChar"/>
    <w:uiPriority w:val="99"/>
    <w:unhideWhenUsed/>
    <w:rsid w:val="007C60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029"/>
  </w:style>
  <w:style w:type="table" w:styleId="TableGrid">
    <w:name w:val="Table Grid"/>
    <w:basedOn w:val="TableNormal"/>
    <w:uiPriority w:val="39"/>
    <w:rsid w:val="005113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3D4"/>
    <w:rPr>
      <w:color w:val="418A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3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3C9B"/>
    <w:rPr>
      <w:color w:val="808080"/>
    </w:rPr>
  </w:style>
  <w:style w:type="paragraph" w:styleId="ListParagraph">
    <w:name w:val="List Paragraph"/>
    <w:basedOn w:val="Normal"/>
    <w:uiPriority w:val="34"/>
    <w:qFormat/>
    <w:rsid w:val="00290C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msl.mt.gov/MLIA/StrategicPlan/2022_GISCoordinationStrategicPlan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cs.msl.mt.gov/mgia/GeospatialPlans/MSDI_Calendar25_2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155\AppData\Roaming\Microsoft\Templates\Montana%20State%20Library_MEMO.dotx" TargetMode="External"/></Relationships>
</file>

<file path=word/theme/theme1.xml><?xml version="1.0" encoding="utf-8"?>
<a:theme xmlns:a="http://schemas.openxmlformats.org/drawingml/2006/main" name="Office Theme">
  <a:themeElements>
    <a:clrScheme name="Montana State Library">
      <a:dk1>
        <a:srgbClr val="53565A"/>
      </a:dk1>
      <a:lt1>
        <a:srgbClr val="FFFFFF"/>
      </a:lt1>
      <a:dk2>
        <a:srgbClr val="7C878E"/>
      </a:dk2>
      <a:lt2>
        <a:srgbClr val="F4F1EC"/>
      </a:lt2>
      <a:accent1>
        <a:srgbClr val="0D2C6B"/>
      </a:accent1>
      <a:accent2>
        <a:srgbClr val="0054A6"/>
      </a:accent2>
      <a:accent3>
        <a:srgbClr val="418AC9"/>
      </a:accent3>
      <a:accent4>
        <a:srgbClr val="A5CE3B"/>
      </a:accent4>
      <a:accent5>
        <a:srgbClr val="FCD91D"/>
      </a:accent5>
      <a:accent6>
        <a:srgbClr val="E3352A"/>
      </a:accent6>
      <a:hlink>
        <a:srgbClr val="418AC9"/>
      </a:hlink>
      <a:folHlink>
        <a:srgbClr val="0D2C6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5FA510BCAAD4B9930973C01794B1F" ma:contentTypeVersion="12" ma:contentTypeDescription="Create a new document." ma:contentTypeScope="" ma:versionID="42b6450a56e1f015f81dfcb11242b42a">
  <xsd:schema xmlns:xsd="http://www.w3.org/2001/XMLSchema" xmlns:xs="http://www.w3.org/2001/XMLSchema" xmlns:p="http://schemas.microsoft.com/office/2006/metadata/properties" xmlns:ns2="747b34a9-a701-4d01-8b2f-6a1f73a0809b" xmlns:ns3="9aa02b46-d547-43e4-8459-c16a5db15680" targetNamespace="http://schemas.microsoft.com/office/2006/metadata/properties" ma:root="true" ma:fieldsID="b900c748edc6026c50977bae8534abbd" ns2:_="" ns3:_="">
    <xsd:import namespace="747b34a9-a701-4d01-8b2f-6a1f73a0809b"/>
    <xsd:import namespace="9aa02b46-d547-43e4-8459-c16a5db15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34a9-a701-4d01-8b2f-6a1f73a08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2b46-d547-43e4-8459-c16a5db15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a8f653-3d0d-4fb3-be93-ff1be1f7c05f}" ma:internalName="TaxCatchAll" ma:showField="CatchAllData" ma:web="9aa02b46-d547-43e4-8459-c16a5db15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7b34a9-a701-4d01-8b2f-6a1f73a0809b" xsi:nil="true"/>
    <SharedWithUsers xmlns="9aa02b46-d547-43e4-8459-c16a5db15680">
      <UserInfo>
        <DisplayName>Orban, Cara</DisplayName>
        <AccountId>12</AccountId>
        <AccountType/>
      </UserInfo>
    </SharedWithUsers>
    <TaxCatchAll xmlns="9aa02b46-d547-43e4-8459-c16a5db15680" xsi:nil="true"/>
    <lcf76f155ced4ddcb4097134ff3c332f xmlns="747b34a9-a701-4d01-8b2f-6a1f73a080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B4283-F776-47F7-A33C-B406698B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b34a9-a701-4d01-8b2f-6a1f73a0809b"/>
    <ds:schemaRef ds:uri="9aa02b46-d547-43e4-8459-c16a5db15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3A7CA-AC5E-40E2-B066-FCBC3C578157}">
  <ds:schemaRefs>
    <ds:schemaRef ds:uri="http://schemas.microsoft.com/office/2006/metadata/properties"/>
    <ds:schemaRef ds:uri="http://schemas.microsoft.com/office/infopath/2007/PartnerControls"/>
    <ds:schemaRef ds:uri="747b34a9-a701-4d01-8b2f-6a1f73a0809b"/>
    <ds:schemaRef ds:uri="9aa02b46-d547-43e4-8459-c16a5db15680"/>
  </ds:schemaRefs>
</ds:datastoreItem>
</file>

<file path=customXml/itemProps3.xml><?xml version="1.0" encoding="utf-8"?>
<ds:datastoreItem xmlns:ds="http://schemas.openxmlformats.org/officeDocument/2006/customXml" ds:itemID="{3A9FC342-4EEE-4ADF-9DCD-34673C799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Montana State Library_MEMO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Fashoway, Erin</dc:creator>
  <cp:keywords/>
  <dc:description/>
  <cp:lastModifiedBy>Fashoway, Erin</cp:lastModifiedBy>
  <cp:revision>4</cp:revision>
  <cp:lastPrinted>2024-10-31T19:14:00Z</cp:lastPrinted>
  <dcterms:created xsi:type="dcterms:W3CDTF">2025-01-13T21:52:00Z</dcterms:created>
  <dcterms:modified xsi:type="dcterms:W3CDTF">2025-01-13T22:06:00Z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0x0101009835FA510BCAAD4B9930973C01794B1F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12;#Orban, Cara</vt:lpwstr>
  </property>
</Properties>
</file>