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85DA5" w14:textId="77777777" w:rsidR="00A726FF" w:rsidRPr="00DD252E" w:rsidRDefault="00A726FF" w:rsidP="00A726FF">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bookmarkStart w:id="2" w:name="_GoBack"/>
      <w:bookmarkEnd w:id="2"/>
      <w:r w:rsidRPr="00DD252E">
        <w:rPr>
          <w:rFonts w:ascii="Tahoma" w:hAnsi="Tahoma" w:cs="Tahoma"/>
          <w:noProof/>
          <w:spacing w:val="-140"/>
          <w:sz w:val="16"/>
          <w:szCs w:val="16"/>
        </w:rPr>
        <w:drawing>
          <wp:inline distT="0" distB="0" distL="0" distR="0" wp14:anchorId="61C1CEED" wp14:editId="632C4B76">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14:paraId="082D67E0" w14:textId="77777777" w:rsidR="00A726FF" w:rsidRPr="00DD252E" w:rsidRDefault="00A726FF" w:rsidP="00A726FF">
      <w:pPr>
        <w:pStyle w:val="Footer"/>
        <w:jc w:val="right"/>
        <w:rPr>
          <w:rFonts w:ascii="Tahoma" w:hAnsi="Tahoma" w:cs="Tahoma"/>
          <w:sz w:val="16"/>
          <w:szCs w:val="16"/>
        </w:rPr>
      </w:pPr>
      <w:r w:rsidRPr="00DD252E">
        <w:rPr>
          <w:rFonts w:ascii="Tahoma" w:hAnsi="Tahoma" w:cs="Tahoma"/>
          <w:sz w:val="16"/>
          <w:szCs w:val="16"/>
        </w:rPr>
        <w:t>PO Box 201800 1515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bookmarkEnd w:id="0"/>
    <w:bookmarkEnd w:id="1"/>
    <w:p w14:paraId="50F6A330" w14:textId="77777777" w:rsidR="00A726FF" w:rsidRDefault="00A726FF" w:rsidP="00012A32">
      <w:pPr>
        <w:pStyle w:val="Title"/>
        <w:spacing w:line="276" w:lineRule="auto"/>
        <w:contextualSpacing w:val="0"/>
        <w:jc w:val="center"/>
        <w:rPr>
          <w:rFonts w:ascii="Tahoma" w:hAnsi="Tahoma" w:cs="Tahoma"/>
          <w:b/>
          <w:sz w:val="24"/>
          <w:szCs w:val="24"/>
        </w:rPr>
      </w:pPr>
    </w:p>
    <w:p w14:paraId="20DF45BA" w14:textId="77777777" w:rsidR="0096487C" w:rsidRDefault="00CC7CDE" w:rsidP="00012A32">
      <w:pPr>
        <w:pStyle w:val="Title"/>
        <w:spacing w:line="276" w:lineRule="auto"/>
        <w:contextualSpacing w:val="0"/>
        <w:jc w:val="center"/>
        <w:rPr>
          <w:rFonts w:ascii="Tahoma" w:hAnsi="Tahoma" w:cs="Tahoma"/>
          <w:b/>
          <w:sz w:val="24"/>
          <w:szCs w:val="24"/>
        </w:rPr>
      </w:pPr>
      <w:r>
        <w:rPr>
          <w:rFonts w:ascii="Tahoma" w:hAnsi="Tahoma" w:cs="Tahoma"/>
          <w:b/>
          <w:sz w:val="24"/>
          <w:szCs w:val="24"/>
        </w:rPr>
        <w:t>Montana State Library Commission</w:t>
      </w:r>
    </w:p>
    <w:p w14:paraId="3082A984" w14:textId="7D6A6DFF" w:rsidR="00012A32" w:rsidRDefault="000B76C8" w:rsidP="00012A32">
      <w:pPr>
        <w:spacing w:after="0" w:line="276" w:lineRule="auto"/>
        <w:jc w:val="center"/>
        <w:rPr>
          <w:rFonts w:ascii="Tahoma" w:hAnsi="Tahoma" w:cs="Tahoma"/>
          <w:b/>
          <w:sz w:val="24"/>
          <w:szCs w:val="24"/>
        </w:rPr>
      </w:pPr>
      <w:r>
        <w:rPr>
          <w:rFonts w:ascii="Tahoma" w:hAnsi="Tahoma" w:cs="Tahoma"/>
          <w:b/>
          <w:sz w:val="24"/>
          <w:szCs w:val="24"/>
        </w:rPr>
        <w:t xml:space="preserve">Wednesday, </w:t>
      </w:r>
      <w:r w:rsidR="00277BF6">
        <w:rPr>
          <w:rFonts w:ascii="Tahoma" w:hAnsi="Tahoma" w:cs="Tahoma"/>
          <w:b/>
          <w:sz w:val="24"/>
          <w:szCs w:val="24"/>
        </w:rPr>
        <w:t>December 9, 2020</w:t>
      </w:r>
    </w:p>
    <w:p w14:paraId="1FAE0898" w14:textId="77777777" w:rsidR="00012A32" w:rsidRDefault="000B76C8" w:rsidP="00012A32">
      <w:pPr>
        <w:spacing w:after="0" w:line="276" w:lineRule="auto"/>
        <w:jc w:val="center"/>
        <w:rPr>
          <w:rFonts w:ascii="Tahoma" w:hAnsi="Tahoma" w:cs="Tahoma"/>
          <w:b/>
          <w:sz w:val="24"/>
          <w:szCs w:val="24"/>
        </w:rPr>
      </w:pPr>
      <w:r>
        <w:rPr>
          <w:rFonts w:ascii="Tahoma" w:hAnsi="Tahoma" w:cs="Tahoma"/>
          <w:b/>
          <w:sz w:val="24"/>
          <w:szCs w:val="24"/>
        </w:rPr>
        <w:t>9:30 a.m.</w:t>
      </w:r>
    </w:p>
    <w:p w14:paraId="0F8AAEA4" w14:textId="21FE82BC" w:rsidR="00012A32" w:rsidRDefault="00E37451" w:rsidP="00012A32">
      <w:pPr>
        <w:spacing w:after="0" w:line="276" w:lineRule="auto"/>
        <w:jc w:val="center"/>
        <w:rPr>
          <w:rFonts w:ascii="Tahoma" w:hAnsi="Tahoma" w:cs="Tahoma"/>
          <w:b/>
          <w:sz w:val="24"/>
          <w:szCs w:val="24"/>
        </w:rPr>
      </w:pPr>
      <w:r>
        <w:rPr>
          <w:rFonts w:ascii="Tahoma" w:hAnsi="Tahoma" w:cs="Tahoma"/>
          <w:b/>
          <w:sz w:val="24"/>
          <w:szCs w:val="24"/>
        </w:rPr>
        <w:t>Online</w:t>
      </w:r>
    </w:p>
    <w:p w14:paraId="565A7A81" w14:textId="77777777" w:rsidR="00012A32" w:rsidRDefault="00012A32" w:rsidP="00012A32">
      <w:pPr>
        <w:spacing w:after="0" w:line="276" w:lineRule="auto"/>
        <w:jc w:val="center"/>
        <w:rPr>
          <w:rFonts w:ascii="Tahoma" w:hAnsi="Tahoma" w:cs="Tahoma"/>
          <w:b/>
          <w:sz w:val="24"/>
          <w:szCs w:val="24"/>
        </w:rPr>
      </w:pPr>
    </w:p>
    <w:p w14:paraId="681A9827" w14:textId="77777777" w:rsidR="00444BD5" w:rsidRDefault="00012A32" w:rsidP="00444BD5">
      <w:pPr>
        <w:spacing w:after="0" w:line="276" w:lineRule="auto"/>
        <w:jc w:val="center"/>
        <w:rPr>
          <w:rFonts w:ascii="Tahoma" w:hAnsi="Tahoma" w:cs="Tahoma"/>
          <w:u w:val="single"/>
        </w:rPr>
      </w:pPr>
      <w:r w:rsidRPr="00012A32">
        <w:rPr>
          <w:rFonts w:ascii="Tahoma" w:hAnsi="Tahoma" w:cs="Tahoma"/>
          <w:u w:val="single"/>
        </w:rPr>
        <w:t>AGENDA</w:t>
      </w:r>
    </w:p>
    <w:p w14:paraId="5F4C0295" w14:textId="77777777" w:rsidR="00444BD5" w:rsidRDefault="00444BD5" w:rsidP="00444BD5">
      <w:pPr>
        <w:spacing w:after="0" w:line="276" w:lineRule="auto"/>
        <w:jc w:val="center"/>
        <w:rPr>
          <w:rFonts w:ascii="Tahoma" w:hAnsi="Tahoma" w:cs="Tahoma"/>
          <w:u w:val="single"/>
        </w:rPr>
      </w:pPr>
    </w:p>
    <w:p w14:paraId="1FE86E95" w14:textId="77777777" w:rsidR="00444BD5" w:rsidRPr="00BE71B7" w:rsidRDefault="00444BD5" w:rsidP="00444BD5">
      <w:pPr>
        <w:spacing w:after="0" w:line="276" w:lineRule="auto"/>
      </w:pPr>
    </w:p>
    <w:p w14:paraId="033F31C3" w14:textId="21EDFE8E" w:rsidR="00C91E75" w:rsidRDefault="00C91E75" w:rsidP="00C91E75">
      <w:pPr>
        <w:pStyle w:val="Title"/>
        <w:spacing w:line="276" w:lineRule="auto"/>
        <w:ind w:right="-90"/>
        <w:jc w:val="left"/>
        <w:rPr>
          <w:rFonts w:ascii="Tahoma" w:hAnsi="Tahoma" w:cs="Tahoma"/>
          <w:b/>
          <w:bCs/>
          <w:color w:val="252423"/>
          <w:sz w:val="22"/>
          <w:szCs w:val="22"/>
          <w:shd w:val="clear" w:color="auto" w:fill="FFFFFF"/>
        </w:rPr>
      </w:pPr>
      <w:r w:rsidRPr="003C6932">
        <w:rPr>
          <w:rFonts w:ascii="Tahoma" w:hAnsi="Tahoma" w:cs="Tahoma"/>
          <w:color w:val="252423"/>
          <w:sz w:val="22"/>
          <w:szCs w:val="22"/>
          <w:shd w:val="clear" w:color="auto" w:fill="FFFFFF"/>
        </w:rPr>
        <w:t>The State Library Commission is committed to providing access to its proceedings in accordance with MCA Title 2, Ch. 3 Part 2 Open Meetings. All meetings of the State Library Commission will be streamed and recorded via an online meeting platform. The State Library Commission welcomes public comment. The Chair will ask for public comment on agenda items throughout the meeting from persons attending the meeting. Members of the public who wish to share written comment or pertinent visual materials must submit written public comment no later than 24 hour</w:t>
      </w:r>
      <w:r w:rsidR="008F0B42">
        <w:rPr>
          <w:rFonts w:ascii="Tahoma" w:hAnsi="Tahoma" w:cs="Tahoma"/>
          <w:color w:val="252423"/>
          <w:sz w:val="22"/>
          <w:szCs w:val="22"/>
          <w:shd w:val="clear" w:color="auto" w:fill="FFFFFF"/>
        </w:rPr>
        <w:t>s</w:t>
      </w:r>
      <w:r w:rsidRPr="003C6932">
        <w:rPr>
          <w:rFonts w:ascii="Tahoma" w:hAnsi="Tahoma" w:cs="Tahoma"/>
          <w:color w:val="252423"/>
          <w:sz w:val="22"/>
          <w:szCs w:val="22"/>
          <w:shd w:val="clear" w:color="auto" w:fill="FFFFFF"/>
        </w:rPr>
        <w:t xml:space="preserve"> before the start of the public meetings. During public comment periods, speakers shall limit their address to the State Library Commission on agenda items to three (3) minutes, unless further time is granted by the Chair with the concurrence of the </w:t>
      </w:r>
      <w:r>
        <w:rPr>
          <w:rFonts w:ascii="Tahoma" w:hAnsi="Tahoma" w:cs="Tahoma"/>
          <w:color w:val="252423"/>
          <w:sz w:val="22"/>
          <w:szCs w:val="22"/>
          <w:shd w:val="clear" w:color="auto" w:fill="FFFFFF"/>
        </w:rPr>
        <w:t xml:space="preserve">Commission. </w:t>
      </w:r>
      <w:r w:rsidRPr="003C6932">
        <w:rPr>
          <w:rFonts w:ascii="Tahoma" w:hAnsi="Tahoma" w:cs="Tahoma"/>
          <w:color w:val="252423"/>
          <w:sz w:val="22"/>
          <w:szCs w:val="22"/>
          <w:shd w:val="clear" w:color="auto" w:fill="FFFFFF"/>
        </w:rPr>
        <w:t>The Chair reserves the right to limit public comments if comments are not germane to the proceedings or if they are deemed disruptive.  All comments received, including those received through the online meeting platform, become part of the official public record of the State Library Commission proceedings in accordance with MCA 2-3-212.</w:t>
      </w:r>
    </w:p>
    <w:p w14:paraId="34C2A517" w14:textId="77777777" w:rsidR="00012A32" w:rsidRDefault="00012A32" w:rsidP="00444BD5">
      <w:pPr>
        <w:spacing w:after="0" w:line="276" w:lineRule="auto"/>
        <w:jc w:val="center"/>
        <w:rPr>
          <w:rFonts w:ascii="Tahoma" w:hAnsi="Tahoma" w:cs="Tahoma"/>
          <w:u w:val="single"/>
        </w:rPr>
      </w:pPr>
    </w:p>
    <w:p w14:paraId="2A443B19" w14:textId="07B8F8E1" w:rsidR="00E119EE" w:rsidRDefault="0098067D" w:rsidP="008A50C0">
      <w:pPr>
        <w:spacing w:after="0" w:line="276" w:lineRule="auto"/>
        <w:jc w:val="left"/>
        <w:rPr>
          <w:rFonts w:ascii="Tahoma" w:hAnsi="Tahoma" w:cs="Tahoma"/>
          <w:sz w:val="24"/>
          <w:szCs w:val="24"/>
        </w:rPr>
      </w:pPr>
      <w:r>
        <w:rPr>
          <w:rFonts w:ascii="Tahoma" w:hAnsi="Tahoma" w:cs="Tahoma"/>
          <w:sz w:val="24"/>
          <w:szCs w:val="24"/>
        </w:rPr>
        <w:t>9:30 a.m.</w:t>
      </w:r>
      <w:r>
        <w:rPr>
          <w:rFonts w:ascii="Tahoma" w:hAnsi="Tahoma" w:cs="Tahoma"/>
          <w:sz w:val="24"/>
          <w:szCs w:val="24"/>
        </w:rPr>
        <w:tab/>
      </w:r>
      <w:r w:rsidR="005C0619">
        <w:rPr>
          <w:rFonts w:ascii="Tahoma" w:hAnsi="Tahoma" w:cs="Tahoma"/>
          <w:sz w:val="24"/>
          <w:szCs w:val="24"/>
        </w:rPr>
        <w:t>Call to Order</w:t>
      </w:r>
      <w:r w:rsidR="00C91E75">
        <w:rPr>
          <w:rFonts w:ascii="Tahoma" w:hAnsi="Tahoma" w:cs="Tahoma"/>
          <w:sz w:val="24"/>
          <w:szCs w:val="24"/>
        </w:rPr>
        <w:t xml:space="preserve"> </w:t>
      </w:r>
      <w:r w:rsidR="005C0619">
        <w:rPr>
          <w:rFonts w:ascii="Tahoma" w:hAnsi="Tahoma" w:cs="Tahoma"/>
          <w:sz w:val="24"/>
          <w:szCs w:val="24"/>
        </w:rPr>
        <w:t>and Introductions</w:t>
      </w:r>
    </w:p>
    <w:p w14:paraId="3FC17557" w14:textId="77CABFEC" w:rsidR="00D95669" w:rsidRDefault="00D95669" w:rsidP="00D95669">
      <w:pPr>
        <w:spacing w:after="0" w:line="276" w:lineRule="auto"/>
        <w:jc w:val="left"/>
        <w:rPr>
          <w:rFonts w:ascii="Tahoma" w:hAnsi="Tahoma" w:cs="Tahoma"/>
          <w:sz w:val="24"/>
          <w:szCs w:val="24"/>
        </w:rPr>
      </w:pPr>
      <w:r>
        <w:rPr>
          <w:rFonts w:ascii="Tahoma" w:hAnsi="Tahoma" w:cs="Tahoma"/>
          <w:sz w:val="24"/>
          <w:szCs w:val="24"/>
        </w:rPr>
        <w:tab/>
      </w:r>
      <w:r>
        <w:rPr>
          <w:rFonts w:ascii="Tahoma" w:hAnsi="Tahoma" w:cs="Tahoma"/>
          <w:sz w:val="24"/>
          <w:szCs w:val="24"/>
        </w:rPr>
        <w:tab/>
      </w:r>
    </w:p>
    <w:p w14:paraId="3831B7DF" w14:textId="7E611B9A" w:rsidR="003E0A73" w:rsidRDefault="003E0A73" w:rsidP="00D95669">
      <w:pPr>
        <w:spacing w:after="0" w:line="276" w:lineRule="auto"/>
        <w:jc w:val="left"/>
        <w:rPr>
          <w:rFonts w:ascii="Tahoma" w:hAnsi="Tahoma" w:cs="Tahoma"/>
          <w:sz w:val="24"/>
          <w:szCs w:val="24"/>
        </w:rPr>
      </w:pPr>
      <w:r>
        <w:rPr>
          <w:rFonts w:ascii="Tahoma" w:hAnsi="Tahoma" w:cs="Tahoma"/>
          <w:sz w:val="24"/>
          <w:szCs w:val="24"/>
        </w:rPr>
        <w:tab/>
      </w:r>
      <w:r>
        <w:rPr>
          <w:rFonts w:ascii="Tahoma" w:hAnsi="Tahoma" w:cs="Tahoma"/>
          <w:sz w:val="24"/>
          <w:szCs w:val="24"/>
        </w:rPr>
        <w:tab/>
        <w:t>New staff introduction</w:t>
      </w:r>
    </w:p>
    <w:p w14:paraId="6E6CCBEB" w14:textId="5FD7C82C" w:rsidR="003E0A73" w:rsidRDefault="003E0A73" w:rsidP="003E0A73">
      <w:pPr>
        <w:pStyle w:val="ListParagraph"/>
        <w:numPr>
          <w:ilvl w:val="0"/>
          <w:numId w:val="16"/>
        </w:numPr>
        <w:spacing w:after="0" w:line="276" w:lineRule="auto"/>
        <w:ind w:left="2160"/>
        <w:jc w:val="left"/>
        <w:rPr>
          <w:rFonts w:ascii="Tahoma" w:hAnsi="Tahoma" w:cs="Tahoma"/>
          <w:sz w:val="24"/>
          <w:szCs w:val="24"/>
        </w:rPr>
      </w:pPr>
      <w:r>
        <w:rPr>
          <w:rFonts w:ascii="Tahoma" w:hAnsi="Tahoma" w:cs="Tahoma"/>
          <w:sz w:val="24"/>
          <w:szCs w:val="24"/>
        </w:rPr>
        <w:t>Ashley</w:t>
      </w:r>
      <w:r w:rsidR="00A34B4B">
        <w:rPr>
          <w:rFonts w:ascii="Tahoma" w:hAnsi="Tahoma" w:cs="Tahoma"/>
          <w:sz w:val="24"/>
          <w:szCs w:val="24"/>
        </w:rPr>
        <w:t xml:space="preserve"> Kanduch</w:t>
      </w:r>
    </w:p>
    <w:p w14:paraId="7427237C" w14:textId="77777777" w:rsidR="00A34B4B" w:rsidRPr="003E0A73" w:rsidRDefault="00A34B4B" w:rsidP="00A34B4B">
      <w:pPr>
        <w:pStyle w:val="ListParagraph"/>
        <w:spacing w:after="0" w:line="276" w:lineRule="auto"/>
        <w:ind w:left="2160"/>
        <w:jc w:val="left"/>
        <w:rPr>
          <w:rFonts w:ascii="Tahoma" w:hAnsi="Tahoma" w:cs="Tahoma"/>
          <w:sz w:val="24"/>
          <w:szCs w:val="24"/>
        </w:rPr>
      </w:pPr>
    </w:p>
    <w:p w14:paraId="03790CB3" w14:textId="23FDC525" w:rsidR="00277BF6" w:rsidRDefault="00277BF6" w:rsidP="00277BF6">
      <w:pPr>
        <w:spacing w:after="0" w:line="276" w:lineRule="auto"/>
        <w:ind w:left="1440"/>
        <w:jc w:val="left"/>
        <w:rPr>
          <w:rFonts w:ascii="Tahoma" w:hAnsi="Tahoma" w:cs="Tahoma"/>
          <w:sz w:val="24"/>
          <w:szCs w:val="24"/>
        </w:rPr>
      </w:pPr>
      <w:r>
        <w:rPr>
          <w:rFonts w:ascii="Tahoma" w:hAnsi="Tahoma" w:cs="Tahoma"/>
          <w:sz w:val="24"/>
          <w:szCs w:val="24"/>
        </w:rPr>
        <w:t>Staff longevity recognition</w:t>
      </w:r>
    </w:p>
    <w:p w14:paraId="597C01E0" w14:textId="759CF516" w:rsidR="00277BF6" w:rsidRDefault="00277BF6" w:rsidP="00277BF6">
      <w:pPr>
        <w:pStyle w:val="ListParagraph"/>
        <w:numPr>
          <w:ilvl w:val="0"/>
          <w:numId w:val="13"/>
        </w:numPr>
        <w:spacing w:after="0" w:line="276" w:lineRule="auto"/>
        <w:jc w:val="left"/>
        <w:rPr>
          <w:rFonts w:ascii="Tahoma" w:hAnsi="Tahoma" w:cs="Tahoma"/>
          <w:sz w:val="24"/>
          <w:szCs w:val="24"/>
        </w:rPr>
      </w:pPr>
      <w:r>
        <w:rPr>
          <w:rFonts w:ascii="Tahoma" w:hAnsi="Tahoma" w:cs="Tahoma"/>
          <w:sz w:val="24"/>
          <w:szCs w:val="24"/>
        </w:rPr>
        <w:t>Malissa Briggs, 5 years</w:t>
      </w:r>
    </w:p>
    <w:p w14:paraId="21733405" w14:textId="09C70767" w:rsidR="00277BF6" w:rsidRDefault="00277BF6" w:rsidP="00277BF6">
      <w:pPr>
        <w:pStyle w:val="ListParagraph"/>
        <w:numPr>
          <w:ilvl w:val="0"/>
          <w:numId w:val="13"/>
        </w:numPr>
        <w:spacing w:after="0" w:line="276" w:lineRule="auto"/>
        <w:jc w:val="left"/>
        <w:rPr>
          <w:rFonts w:ascii="Tahoma" w:hAnsi="Tahoma" w:cs="Tahoma"/>
          <w:sz w:val="24"/>
          <w:szCs w:val="24"/>
        </w:rPr>
      </w:pPr>
      <w:r>
        <w:rPr>
          <w:rFonts w:ascii="Tahoma" w:hAnsi="Tahoma" w:cs="Tahoma"/>
          <w:sz w:val="24"/>
          <w:szCs w:val="24"/>
        </w:rPr>
        <w:t>Martin Landry, 1</w:t>
      </w:r>
      <w:r w:rsidR="00D92635">
        <w:rPr>
          <w:rFonts w:ascii="Tahoma" w:hAnsi="Tahoma" w:cs="Tahoma"/>
          <w:sz w:val="24"/>
          <w:szCs w:val="24"/>
        </w:rPr>
        <w:t xml:space="preserve">0 </w:t>
      </w:r>
      <w:r>
        <w:rPr>
          <w:rFonts w:ascii="Tahoma" w:hAnsi="Tahoma" w:cs="Tahoma"/>
          <w:sz w:val="24"/>
          <w:szCs w:val="24"/>
        </w:rPr>
        <w:t>years</w:t>
      </w:r>
    </w:p>
    <w:p w14:paraId="25FDB639" w14:textId="7C5B9436" w:rsidR="00277BF6" w:rsidRPr="00277BF6" w:rsidRDefault="00277BF6" w:rsidP="00277BF6">
      <w:pPr>
        <w:pStyle w:val="ListParagraph"/>
        <w:numPr>
          <w:ilvl w:val="0"/>
          <w:numId w:val="13"/>
        </w:numPr>
        <w:spacing w:after="0" w:line="276" w:lineRule="auto"/>
        <w:jc w:val="left"/>
        <w:rPr>
          <w:rFonts w:ascii="Tahoma" w:hAnsi="Tahoma" w:cs="Tahoma"/>
          <w:sz w:val="24"/>
          <w:szCs w:val="24"/>
        </w:rPr>
      </w:pPr>
      <w:r>
        <w:rPr>
          <w:rFonts w:ascii="Tahoma" w:hAnsi="Tahoma" w:cs="Tahoma"/>
          <w:sz w:val="24"/>
          <w:szCs w:val="24"/>
        </w:rPr>
        <w:t>Tom Marino, 20 years</w:t>
      </w:r>
    </w:p>
    <w:p w14:paraId="12778EB1" w14:textId="0FA9C73D" w:rsidR="00277BF6" w:rsidRDefault="00277BF6" w:rsidP="00277BF6">
      <w:pPr>
        <w:spacing w:after="0" w:line="276" w:lineRule="auto"/>
        <w:ind w:left="1440"/>
        <w:jc w:val="left"/>
        <w:rPr>
          <w:rFonts w:ascii="Tahoma" w:hAnsi="Tahoma" w:cs="Tahoma"/>
          <w:sz w:val="24"/>
          <w:szCs w:val="24"/>
        </w:rPr>
      </w:pPr>
    </w:p>
    <w:p w14:paraId="7F4D25B4" w14:textId="11296059" w:rsidR="00277BF6" w:rsidRDefault="00D32977" w:rsidP="00277BF6">
      <w:pPr>
        <w:spacing w:after="0" w:line="276" w:lineRule="auto"/>
        <w:ind w:left="1440"/>
        <w:jc w:val="left"/>
        <w:rPr>
          <w:rFonts w:ascii="Tahoma" w:hAnsi="Tahoma" w:cs="Tahoma"/>
          <w:sz w:val="24"/>
          <w:szCs w:val="24"/>
        </w:rPr>
      </w:pPr>
      <w:hyperlink r:id="rId8" w:history="1">
        <w:r w:rsidR="002C1B29">
          <w:rPr>
            <w:rStyle w:val="Hyperlink"/>
            <w:rFonts w:ascii="Tahoma" w:hAnsi="Tahoma" w:cs="Tahoma"/>
            <w:sz w:val="24"/>
            <w:szCs w:val="24"/>
          </w:rPr>
          <w:t>Resolution</w:t>
        </w:r>
      </w:hyperlink>
      <w:r w:rsidR="002C1B29">
        <w:rPr>
          <w:rFonts w:ascii="Tahoma" w:hAnsi="Tahoma" w:cs="Tahoma"/>
          <w:sz w:val="24"/>
          <w:szCs w:val="24"/>
        </w:rPr>
        <w:t xml:space="preserve"> </w:t>
      </w:r>
      <w:r w:rsidR="00277BF6">
        <w:rPr>
          <w:rFonts w:ascii="Tahoma" w:hAnsi="Tahoma" w:cs="Tahoma"/>
          <w:sz w:val="24"/>
          <w:szCs w:val="24"/>
        </w:rPr>
        <w:t xml:space="preserve">honoring Dr. Catherine Maynard </w:t>
      </w:r>
      <w:r w:rsidR="00277BF6" w:rsidRPr="00277BF6">
        <w:rPr>
          <w:rFonts w:ascii="Tahoma" w:hAnsi="Tahoma" w:cs="Tahoma"/>
          <w:b/>
          <w:bCs/>
          <w:sz w:val="24"/>
          <w:szCs w:val="24"/>
        </w:rPr>
        <w:t>- Action</w:t>
      </w:r>
    </w:p>
    <w:p w14:paraId="3046B796" w14:textId="77777777" w:rsidR="00277BF6" w:rsidRDefault="00277BF6" w:rsidP="00277BF6">
      <w:pPr>
        <w:spacing w:after="0" w:line="276" w:lineRule="auto"/>
        <w:ind w:left="1440"/>
        <w:jc w:val="left"/>
        <w:rPr>
          <w:rFonts w:ascii="Tahoma" w:hAnsi="Tahoma" w:cs="Tahoma"/>
          <w:sz w:val="24"/>
          <w:szCs w:val="24"/>
        </w:rPr>
      </w:pPr>
    </w:p>
    <w:p w14:paraId="2AC30517" w14:textId="3652043B" w:rsidR="00277BF6" w:rsidRDefault="00277BF6" w:rsidP="00277BF6">
      <w:pPr>
        <w:spacing w:after="0" w:line="276" w:lineRule="auto"/>
        <w:ind w:left="1440"/>
        <w:jc w:val="left"/>
        <w:rPr>
          <w:rFonts w:ascii="Tahoma" w:hAnsi="Tahoma" w:cs="Tahoma"/>
          <w:sz w:val="24"/>
          <w:szCs w:val="24"/>
        </w:rPr>
      </w:pPr>
      <w:r>
        <w:rPr>
          <w:rFonts w:ascii="Tahoma" w:hAnsi="Tahoma" w:cs="Tahoma"/>
          <w:sz w:val="24"/>
          <w:szCs w:val="24"/>
        </w:rPr>
        <w:t xml:space="preserve">Consent agenda - </w:t>
      </w:r>
      <w:r w:rsidRPr="000B76C8">
        <w:rPr>
          <w:rFonts w:ascii="Tahoma" w:hAnsi="Tahoma" w:cs="Tahoma"/>
          <w:b/>
          <w:sz w:val="24"/>
          <w:szCs w:val="24"/>
        </w:rPr>
        <w:t>Action</w:t>
      </w:r>
    </w:p>
    <w:p w14:paraId="16A7097E" w14:textId="37137F4E" w:rsidR="00277BF6" w:rsidRDefault="00D32977" w:rsidP="00277BF6">
      <w:pPr>
        <w:pStyle w:val="ListParagraph"/>
        <w:numPr>
          <w:ilvl w:val="0"/>
          <w:numId w:val="2"/>
        </w:numPr>
        <w:spacing w:after="0" w:line="276" w:lineRule="auto"/>
        <w:ind w:left="2160"/>
        <w:contextualSpacing w:val="0"/>
        <w:jc w:val="left"/>
        <w:rPr>
          <w:rFonts w:ascii="Tahoma" w:hAnsi="Tahoma" w:cs="Tahoma"/>
          <w:sz w:val="24"/>
          <w:szCs w:val="24"/>
        </w:rPr>
      </w:pPr>
      <w:hyperlink r:id="rId9" w:history="1">
        <w:r w:rsidR="007E62BF">
          <w:rPr>
            <w:rStyle w:val="Hyperlink"/>
            <w:rFonts w:ascii="Tahoma" w:hAnsi="Tahoma" w:cs="Tahoma"/>
            <w:sz w:val="24"/>
            <w:szCs w:val="24"/>
          </w:rPr>
          <w:t>October 14, 2020 minutes</w:t>
        </w:r>
      </w:hyperlink>
    </w:p>
    <w:p w14:paraId="2123DADA" w14:textId="3001E9AA" w:rsidR="00277BF6" w:rsidRDefault="00277BF6" w:rsidP="00277BF6">
      <w:pPr>
        <w:pStyle w:val="ListParagraph"/>
        <w:numPr>
          <w:ilvl w:val="0"/>
          <w:numId w:val="2"/>
        </w:numPr>
        <w:spacing w:after="0" w:line="276" w:lineRule="auto"/>
        <w:ind w:left="2160"/>
        <w:contextualSpacing w:val="0"/>
        <w:jc w:val="left"/>
        <w:rPr>
          <w:rFonts w:ascii="Tahoma" w:hAnsi="Tahoma" w:cs="Tahoma"/>
          <w:sz w:val="24"/>
          <w:szCs w:val="24"/>
        </w:rPr>
      </w:pPr>
      <w:r>
        <w:rPr>
          <w:rFonts w:ascii="Tahoma" w:hAnsi="Tahoma" w:cs="Tahoma"/>
          <w:sz w:val="24"/>
          <w:szCs w:val="24"/>
        </w:rPr>
        <w:t>October 14, 2020 executive session minutes</w:t>
      </w:r>
    </w:p>
    <w:p w14:paraId="546DE03F" w14:textId="44BF1EF1" w:rsidR="00277BF6" w:rsidRDefault="00277BF6" w:rsidP="00277BF6">
      <w:pPr>
        <w:pStyle w:val="ListParagraph"/>
        <w:numPr>
          <w:ilvl w:val="1"/>
          <w:numId w:val="2"/>
        </w:numPr>
        <w:spacing w:after="0" w:line="276" w:lineRule="auto"/>
        <w:ind w:left="2520"/>
        <w:contextualSpacing w:val="0"/>
        <w:jc w:val="left"/>
        <w:rPr>
          <w:rFonts w:ascii="Tahoma" w:hAnsi="Tahoma" w:cs="Tahoma"/>
          <w:sz w:val="24"/>
          <w:szCs w:val="24"/>
        </w:rPr>
      </w:pPr>
      <w:r>
        <w:rPr>
          <w:rFonts w:ascii="Tahoma" w:hAnsi="Tahoma" w:cs="Tahoma"/>
          <w:sz w:val="24"/>
          <w:szCs w:val="24"/>
        </w:rPr>
        <w:t xml:space="preserve">Public </w:t>
      </w:r>
      <w:r w:rsidR="0016331E">
        <w:rPr>
          <w:rFonts w:ascii="Tahoma" w:hAnsi="Tahoma" w:cs="Tahoma"/>
          <w:sz w:val="24"/>
          <w:szCs w:val="24"/>
        </w:rPr>
        <w:t>c</w:t>
      </w:r>
      <w:r>
        <w:rPr>
          <w:rFonts w:ascii="Tahoma" w:hAnsi="Tahoma" w:cs="Tahoma"/>
          <w:sz w:val="24"/>
          <w:szCs w:val="24"/>
        </w:rPr>
        <w:t>omment</w:t>
      </w:r>
    </w:p>
    <w:p w14:paraId="763F1364" w14:textId="1C841D8C" w:rsidR="00277BF6" w:rsidRDefault="00D95669" w:rsidP="00D95669">
      <w:pPr>
        <w:spacing w:after="0" w:line="276" w:lineRule="auto"/>
        <w:jc w:val="left"/>
        <w:rPr>
          <w:rFonts w:ascii="Tahoma" w:hAnsi="Tahoma" w:cs="Tahoma"/>
          <w:sz w:val="24"/>
          <w:szCs w:val="24"/>
        </w:rPr>
      </w:pPr>
      <w:r>
        <w:rPr>
          <w:rFonts w:ascii="Tahoma" w:hAnsi="Tahoma" w:cs="Tahoma"/>
          <w:sz w:val="24"/>
          <w:szCs w:val="24"/>
        </w:rPr>
        <w:lastRenderedPageBreak/>
        <w:tab/>
      </w:r>
      <w:r>
        <w:rPr>
          <w:rFonts w:ascii="Tahoma" w:hAnsi="Tahoma" w:cs="Tahoma"/>
          <w:sz w:val="24"/>
          <w:szCs w:val="24"/>
        </w:rPr>
        <w:tab/>
      </w:r>
      <w:r w:rsidR="00277BF6">
        <w:rPr>
          <w:rFonts w:ascii="Tahoma" w:hAnsi="Tahoma" w:cs="Tahoma"/>
          <w:sz w:val="24"/>
          <w:szCs w:val="24"/>
        </w:rPr>
        <w:t>Legislative planning – Stapp</w:t>
      </w:r>
    </w:p>
    <w:p w14:paraId="1EEF6EB9" w14:textId="11964497" w:rsidR="00277BF6" w:rsidRDefault="00277BF6" w:rsidP="00277BF6">
      <w:pPr>
        <w:pStyle w:val="ListParagraph"/>
        <w:numPr>
          <w:ilvl w:val="0"/>
          <w:numId w:val="14"/>
        </w:numPr>
        <w:spacing w:after="0" w:line="276" w:lineRule="auto"/>
        <w:jc w:val="left"/>
        <w:rPr>
          <w:rFonts w:ascii="Tahoma" w:hAnsi="Tahoma" w:cs="Tahoma"/>
          <w:sz w:val="24"/>
          <w:szCs w:val="24"/>
        </w:rPr>
      </w:pPr>
      <w:r>
        <w:rPr>
          <w:rFonts w:ascii="Tahoma" w:hAnsi="Tahoma" w:cs="Tahoma"/>
          <w:sz w:val="24"/>
          <w:szCs w:val="24"/>
        </w:rPr>
        <w:t>House Bill 2 budget</w:t>
      </w:r>
    </w:p>
    <w:p w14:paraId="4CD21B36" w14:textId="52C21C54" w:rsidR="00AD67AC" w:rsidRDefault="00AD67AC" w:rsidP="00466900">
      <w:pPr>
        <w:pStyle w:val="ListParagraph"/>
        <w:numPr>
          <w:ilvl w:val="1"/>
          <w:numId w:val="14"/>
        </w:numPr>
        <w:spacing w:after="0" w:line="276" w:lineRule="auto"/>
        <w:ind w:left="2610"/>
        <w:jc w:val="left"/>
        <w:rPr>
          <w:rFonts w:ascii="Tahoma" w:hAnsi="Tahoma" w:cs="Tahoma"/>
          <w:sz w:val="24"/>
          <w:szCs w:val="24"/>
        </w:rPr>
      </w:pPr>
      <w:r>
        <w:rPr>
          <w:rFonts w:ascii="Tahoma" w:hAnsi="Tahoma" w:cs="Tahoma"/>
          <w:sz w:val="24"/>
          <w:szCs w:val="24"/>
        </w:rPr>
        <w:t>Coal Severance Tax proposal</w:t>
      </w:r>
    </w:p>
    <w:p w14:paraId="23C8D818" w14:textId="355C94BB" w:rsidR="00C74B73" w:rsidRDefault="00D32977" w:rsidP="00277BF6">
      <w:pPr>
        <w:pStyle w:val="ListParagraph"/>
        <w:numPr>
          <w:ilvl w:val="0"/>
          <w:numId w:val="14"/>
        </w:numPr>
        <w:spacing w:after="0" w:line="276" w:lineRule="auto"/>
        <w:jc w:val="left"/>
        <w:rPr>
          <w:rFonts w:ascii="Tahoma" w:hAnsi="Tahoma" w:cs="Tahoma"/>
          <w:sz w:val="24"/>
          <w:szCs w:val="24"/>
        </w:rPr>
      </w:pPr>
      <w:hyperlink r:id="rId10" w:history="1">
        <w:r w:rsidR="00F014F2" w:rsidRPr="00F014F2">
          <w:rPr>
            <w:rStyle w:val="Hyperlink"/>
            <w:rFonts w:ascii="Tahoma" w:hAnsi="Tahoma" w:cs="Tahoma"/>
            <w:sz w:val="24"/>
            <w:szCs w:val="24"/>
          </w:rPr>
          <w:t>LC0430</w:t>
        </w:r>
      </w:hyperlink>
      <w:r w:rsidR="00F014F2">
        <w:rPr>
          <w:rFonts w:ascii="Tahoma" w:hAnsi="Tahoma" w:cs="Tahoma"/>
          <w:sz w:val="24"/>
          <w:szCs w:val="24"/>
        </w:rPr>
        <w:t xml:space="preserve"> </w:t>
      </w:r>
      <w:r w:rsidR="00C74B73">
        <w:rPr>
          <w:rFonts w:ascii="Tahoma" w:hAnsi="Tahoma" w:cs="Tahoma"/>
          <w:sz w:val="24"/>
          <w:szCs w:val="24"/>
        </w:rPr>
        <w:t>M</w:t>
      </w:r>
      <w:r w:rsidR="0084368B">
        <w:rPr>
          <w:rFonts w:ascii="Tahoma" w:hAnsi="Tahoma" w:cs="Tahoma"/>
          <w:sz w:val="24"/>
          <w:szCs w:val="24"/>
        </w:rPr>
        <w:t>ontana Land Information Act Recordation Fee</w:t>
      </w:r>
      <w:r w:rsidR="00C74B73">
        <w:rPr>
          <w:rFonts w:ascii="Tahoma" w:hAnsi="Tahoma" w:cs="Tahoma"/>
          <w:sz w:val="24"/>
          <w:szCs w:val="24"/>
        </w:rPr>
        <w:t xml:space="preserve"> </w:t>
      </w:r>
      <w:r w:rsidR="0084368B">
        <w:rPr>
          <w:rFonts w:ascii="Tahoma" w:hAnsi="Tahoma" w:cs="Tahoma"/>
          <w:sz w:val="24"/>
          <w:szCs w:val="24"/>
        </w:rPr>
        <w:t>l</w:t>
      </w:r>
      <w:r w:rsidR="00C74B73">
        <w:rPr>
          <w:rFonts w:ascii="Tahoma" w:hAnsi="Tahoma" w:cs="Tahoma"/>
          <w:sz w:val="24"/>
          <w:szCs w:val="24"/>
        </w:rPr>
        <w:t xml:space="preserve">egislation </w:t>
      </w:r>
    </w:p>
    <w:p w14:paraId="7790934D" w14:textId="7790EAF2" w:rsidR="00D003F8" w:rsidRDefault="00D003F8" w:rsidP="00466900">
      <w:pPr>
        <w:pStyle w:val="ListParagraph"/>
        <w:numPr>
          <w:ilvl w:val="1"/>
          <w:numId w:val="14"/>
        </w:numPr>
        <w:spacing w:after="0" w:line="276" w:lineRule="auto"/>
        <w:ind w:left="2610"/>
        <w:jc w:val="left"/>
        <w:rPr>
          <w:rFonts w:ascii="Tahoma" w:hAnsi="Tahoma" w:cs="Tahoma"/>
          <w:sz w:val="24"/>
          <w:szCs w:val="24"/>
        </w:rPr>
      </w:pPr>
      <w:r>
        <w:rPr>
          <w:rFonts w:ascii="Tahoma" w:hAnsi="Tahoma" w:cs="Tahoma"/>
          <w:sz w:val="24"/>
          <w:szCs w:val="24"/>
        </w:rPr>
        <w:t>Supporting document</w:t>
      </w:r>
      <w:r w:rsidR="00DF34FC">
        <w:rPr>
          <w:rFonts w:ascii="Tahoma" w:hAnsi="Tahoma" w:cs="Tahoma"/>
          <w:sz w:val="24"/>
          <w:szCs w:val="24"/>
        </w:rPr>
        <w:t xml:space="preserve"> pending</w:t>
      </w:r>
    </w:p>
    <w:p w14:paraId="02DDDFAA" w14:textId="75FCBBDC" w:rsidR="00B34455" w:rsidRDefault="00D32977" w:rsidP="00277BF6">
      <w:pPr>
        <w:pStyle w:val="ListParagraph"/>
        <w:numPr>
          <w:ilvl w:val="0"/>
          <w:numId w:val="14"/>
        </w:numPr>
        <w:spacing w:after="0" w:line="276" w:lineRule="auto"/>
        <w:jc w:val="left"/>
        <w:rPr>
          <w:rFonts w:ascii="Tahoma" w:hAnsi="Tahoma" w:cs="Tahoma"/>
          <w:sz w:val="24"/>
          <w:szCs w:val="24"/>
        </w:rPr>
      </w:pPr>
      <w:hyperlink r:id="rId11" w:history="1">
        <w:r w:rsidR="00F014F2" w:rsidRPr="00F014F2">
          <w:rPr>
            <w:rStyle w:val="Hyperlink"/>
            <w:rFonts w:ascii="Tahoma" w:hAnsi="Tahoma" w:cs="Tahoma"/>
            <w:sz w:val="24"/>
            <w:szCs w:val="24"/>
          </w:rPr>
          <w:t>LC0441</w:t>
        </w:r>
      </w:hyperlink>
      <w:r w:rsidR="00F014F2">
        <w:rPr>
          <w:rFonts w:ascii="Tahoma" w:hAnsi="Tahoma" w:cs="Tahoma"/>
          <w:sz w:val="24"/>
          <w:szCs w:val="24"/>
        </w:rPr>
        <w:t xml:space="preserve"> </w:t>
      </w:r>
      <w:r w:rsidR="00C74B73">
        <w:rPr>
          <w:rFonts w:ascii="Tahoma" w:hAnsi="Tahoma" w:cs="Tahoma"/>
          <w:sz w:val="24"/>
          <w:szCs w:val="24"/>
        </w:rPr>
        <w:t>911</w:t>
      </w:r>
      <w:r w:rsidR="0084368B">
        <w:rPr>
          <w:rFonts w:ascii="Tahoma" w:hAnsi="Tahoma" w:cs="Tahoma"/>
          <w:sz w:val="24"/>
          <w:szCs w:val="24"/>
        </w:rPr>
        <w:t xml:space="preserve"> Fund</w:t>
      </w:r>
      <w:r w:rsidR="00C74B73">
        <w:rPr>
          <w:rFonts w:ascii="Tahoma" w:hAnsi="Tahoma" w:cs="Tahoma"/>
          <w:sz w:val="24"/>
          <w:szCs w:val="24"/>
        </w:rPr>
        <w:t xml:space="preserve"> </w:t>
      </w:r>
      <w:r w:rsidR="0084368B">
        <w:rPr>
          <w:rFonts w:ascii="Tahoma" w:hAnsi="Tahoma" w:cs="Tahoma"/>
          <w:sz w:val="24"/>
          <w:szCs w:val="24"/>
        </w:rPr>
        <w:t>l</w:t>
      </w:r>
      <w:r w:rsidR="00C74B73">
        <w:rPr>
          <w:rFonts w:ascii="Tahoma" w:hAnsi="Tahoma" w:cs="Tahoma"/>
          <w:sz w:val="24"/>
          <w:szCs w:val="24"/>
        </w:rPr>
        <w:t>egislation</w:t>
      </w:r>
    </w:p>
    <w:p w14:paraId="0CF8FFD9" w14:textId="0619662D" w:rsidR="00D003F8" w:rsidRPr="00D003F8" w:rsidRDefault="00D32977" w:rsidP="00466900">
      <w:pPr>
        <w:pStyle w:val="ListParagraph"/>
        <w:numPr>
          <w:ilvl w:val="1"/>
          <w:numId w:val="14"/>
        </w:numPr>
        <w:spacing w:after="0" w:line="276" w:lineRule="auto"/>
        <w:ind w:left="2610"/>
        <w:jc w:val="left"/>
        <w:rPr>
          <w:rFonts w:ascii="Tahoma" w:hAnsi="Tahoma" w:cs="Tahoma"/>
          <w:sz w:val="24"/>
          <w:szCs w:val="24"/>
        </w:rPr>
      </w:pPr>
      <w:hyperlink r:id="rId12" w:history="1">
        <w:r w:rsidR="00F179DA">
          <w:rPr>
            <w:rStyle w:val="Hyperlink"/>
            <w:rFonts w:ascii="Tahoma" w:hAnsi="Tahoma" w:cs="Tahoma"/>
            <w:sz w:val="24"/>
            <w:szCs w:val="24"/>
          </w:rPr>
          <w:t>Supporting document</w:t>
        </w:r>
      </w:hyperlink>
      <w:r w:rsidR="00F179DA">
        <w:rPr>
          <w:rFonts w:ascii="Tahoma" w:hAnsi="Tahoma" w:cs="Tahoma"/>
          <w:sz w:val="24"/>
          <w:szCs w:val="24"/>
        </w:rPr>
        <w:t xml:space="preserve"> </w:t>
      </w:r>
    </w:p>
    <w:p w14:paraId="0D5EB399" w14:textId="62A2D7E2" w:rsidR="00277BF6" w:rsidRDefault="00D32977" w:rsidP="00277BF6">
      <w:pPr>
        <w:pStyle w:val="ListParagraph"/>
        <w:numPr>
          <w:ilvl w:val="0"/>
          <w:numId w:val="14"/>
        </w:numPr>
        <w:spacing w:after="0" w:line="276" w:lineRule="auto"/>
        <w:jc w:val="left"/>
        <w:rPr>
          <w:rFonts w:ascii="Tahoma" w:hAnsi="Tahoma" w:cs="Tahoma"/>
          <w:sz w:val="24"/>
          <w:szCs w:val="24"/>
        </w:rPr>
      </w:pPr>
      <w:hyperlink r:id="rId13" w:history="1">
        <w:r w:rsidR="00FA1299">
          <w:rPr>
            <w:rStyle w:val="Hyperlink"/>
            <w:rFonts w:ascii="Tahoma" w:hAnsi="Tahoma" w:cs="Tahoma"/>
            <w:sz w:val="24"/>
            <w:szCs w:val="24"/>
          </w:rPr>
          <w:t>Broadband study resolution</w:t>
        </w:r>
      </w:hyperlink>
      <w:r w:rsidR="00FA1299">
        <w:rPr>
          <w:rFonts w:ascii="Tahoma" w:hAnsi="Tahoma" w:cs="Tahoma"/>
          <w:sz w:val="24"/>
          <w:szCs w:val="24"/>
        </w:rPr>
        <w:t xml:space="preserve"> </w:t>
      </w:r>
    </w:p>
    <w:p w14:paraId="677FA9B8" w14:textId="53E6C26C" w:rsidR="00C74B73" w:rsidRDefault="00C74B73" w:rsidP="00277BF6">
      <w:pPr>
        <w:pStyle w:val="ListParagraph"/>
        <w:numPr>
          <w:ilvl w:val="0"/>
          <w:numId w:val="14"/>
        </w:numPr>
        <w:spacing w:after="0" w:line="276" w:lineRule="auto"/>
        <w:jc w:val="left"/>
        <w:rPr>
          <w:rFonts w:ascii="Tahoma" w:hAnsi="Tahoma" w:cs="Tahoma"/>
          <w:sz w:val="24"/>
          <w:szCs w:val="24"/>
        </w:rPr>
      </w:pPr>
      <w:r>
        <w:rPr>
          <w:rFonts w:ascii="Tahoma" w:hAnsi="Tahoma" w:cs="Tahoma"/>
          <w:sz w:val="24"/>
          <w:szCs w:val="24"/>
        </w:rPr>
        <w:t xml:space="preserve">Other </w:t>
      </w:r>
      <w:r w:rsidR="00DF34FC">
        <w:rPr>
          <w:rFonts w:ascii="Tahoma" w:hAnsi="Tahoma" w:cs="Tahoma"/>
          <w:sz w:val="24"/>
          <w:szCs w:val="24"/>
        </w:rPr>
        <w:t>legislative updates</w:t>
      </w:r>
    </w:p>
    <w:p w14:paraId="56BD9BCC" w14:textId="0472F813" w:rsidR="00DF34FC" w:rsidRDefault="00DF34FC" w:rsidP="00DF34FC">
      <w:pPr>
        <w:spacing w:after="0" w:line="276" w:lineRule="auto"/>
        <w:jc w:val="left"/>
        <w:rPr>
          <w:rFonts w:ascii="Tahoma" w:hAnsi="Tahoma" w:cs="Tahoma"/>
          <w:sz w:val="24"/>
          <w:szCs w:val="24"/>
        </w:rPr>
      </w:pPr>
    </w:p>
    <w:p w14:paraId="49A3B397" w14:textId="650B97BB" w:rsidR="00DF34FC" w:rsidRPr="00DF34FC" w:rsidRDefault="00DF34FC" w:rsidP="00DF34FC">
      <w:pPr>
        <w:spacing w:after="0" w:line="276" w:lineRule="auto"/>
        <w:ind w:left="1440"/>
        <w:jc w:val="left"/>
        <w:rPr>
          <w:rFonts w:ascii="Tahoma" w:hAnsi="Tahoma" w:cs="Tahoma"/>
          <w:sz w:val="24"/>
          <w:szCs w:val="24"/>
        </w:rPr>
      </w:pPr>
      <w:r>
        <w:rPr>
          <w:rFonts w:ascii="Tahoma" w:hAnsi="Tahoma" w:cs="Tahoma"/>
          <w:sz w:val="24"/>
          <w:szCs w:val="24"/>
        </w:rPr>
        <w:t xml:space="preserve">Montana Library Association legislative </w:t>
      </w:r>
      <w:r w:rsidR="00606973">
        <w:rPr>
          <w:rFonts w:ascii="Tahoma" w:hAnsi="Tahoma" w:cs="Tahoma"/>
          <w:sz w:val="24"/>
          <w:szCs w:val="24"/>
        </w:rPr>
        <w:t>priorities</w:t>
      </w:r>
    </w:p>
    <w:p w14:paraId="0E2F2FFA" w14:textId="77777777" w:rsidR="00277BF6" w:rsidRDefault="00277BF6" w:rsidP="00D95669">
      <w:pPr>
        <w:spacing w:after="0" w:line="276" w:lineRule="auto"/>
        <w:jc w:val="left"/>
        <w:rPr>
          <w:rFonts w:ascii="Tahoma" w:hAnsi="Tahoma" w:cs="Tahoma"/>
          <w:sz w:val="24"/>
          <w:szCs w:val="24"/>
        </w:rPr>
      </w:pPr>
    </w:p>
    <w:p w14:paraId="6852BDE3" w14:textId="5C507CB7" w:rsidR="00651FF4" w:rsidRDefault="00651FF4" w:rsidP="00277BF6">
      <w:pPr>
        <w:spacing w:after="0" w:line="276" w:lineRule="auto"/>
        <w:ind w:left="720" w:firstLine="720"/>
        <w:jc w:val="left"/>
        <w:rPr>
          <w:rFonts w:ascii="Tahoma" w:hAnsi="Tahoma" w:cs="Tahoma"/>
          <w:sz w:val="24"/>
          <w:szCs w:val="24"/>
        </w:rPr>
      </w:pPr>
      <w:r>
        <w:rPr>
          <w:rFonts w:ascii="Tahoma" w:hAnsi="Tahoma" w:cs="Tahoma"/>
          <w:sz w:val="24"/>
          <w:szCs w:val="24"/>
        </w:rPr>
        <w:t xml:space="preserve">Discussion of </w:t>
      </w:r>
      <w:r w:rsidR="00277BF6">
        <w:rPr>
          <w:rFonts w:ascii="Tahoma" w:hAnsi="Tahoma" w:cs="Tahoma"/>
          <w:sz w:val="24"/>
          <w:szCs w:val="24"/>
        </w:rPr>
        <w:t xml:space="preserve">the </w:t>
      </w:r>
      <w:hyperlink r:id="rId14" w:history="1">
        <w:r w:rsidR="005F160C">
          <w:rPr>
            <w:rStyle w:val="Hyperlink"/>
            <w:rFonts w:ascii="Tahoma" w:hAnsi="Tahoma" w:cs="Tahoma"/>
            <w:sz w:val="24"/>
            <w:szCs w:val="24"/>
          </w:rPr>
          <w:t>Montana Library Network</w:t>
        </w:r>
      </w:hyperlink>
      <w:r w:rsidR="005F160C">
        <w:rPr>
          <w:rFonts w:ascii="Tahoma" w:hAnsi="Tahoma" w:cs="Tahoma"/>
          <w:sz w:val="24"/>
          <w:szCs w:val="24"/>
        </w:rPr>
        <w:t xml:space="preserve"> </w:t>
      </w:r>
      <w:r w:rsidR="00277BF6">
        <w:rPr>
          <w:rFonts w:ascii="Tahoma" w:hAnsi="Tahoma" w:cs="Tahoma"/>
          <w:sz w:val="24"/>
          <w:szCs w:val="24"/>
        </w:rPr>
        <w:t>– Sta</w:t>
      </w:r>
      <w:r w:rsidR="00AD67AC">
        <w:rPr>
          <w:rFonts w:ascii="Tahoma" w:hAnsi="Tahoma" w:cs="Tahoma"/>
          <w:sz w:val="24"/>
          <w:szCs w:val="24"/>
        </w:rPr>
        <w:t>pp</w:t>
      </w:r>
      <w:r w:rsidR="00277BF6">
        <w:rPr>
          <w:rFonts w:ascii="Tahoma" w:hAnsi="Tahoma" w:cs="Tahoma"/>
          <w:sz w:val="24"/>
          <w:szCs w:val="24"/>
        </w:rPr>
        <w:t xml:space="preserve"> and staff</w:t>
      </w:r>
    </w:p>
    <w:p w14:paraId="258FBD56" w14:textId="77777777" w:rsidR="00D95669" w:rsidRDefault="00D95669" w:rsidP="00D95669">
      <w:pPr>
        <w:spacing w:after="0" w:line="276" w:lineRule="auto"/>
        <w:jc w:val="left"/>
        <w:rPr>
          <w:rFonts w:ascii="Tahoma" w:hAnsi="Tahoma" w:cs="Tahoma"/>
          <w:sz w:val="24"/>
          <w:szCs w:val="24"/>
        </w:rPr>
      </w:pPr>
    </w:p>
    <w:p w14:paraId="42CA1ACA" w14:textId="6CC23B13" w:rsidR="00651FF4" w:rsidRDefault="00277BF6" w:rsidP="00277BF6">
      <w:pPr>
        <w:spacing w:after="0" w:line="276" w:lineRule="auto"/>
        <w:ind w:left="720" w:firstLine="720"/>
        <w:jc w:val="left"/>
        <w:rPr>
          <w:rFonts w:ascii="Tahoma" w:hAnsi="Tahoma" w:cs="Tahoma"/>
          <w:sz w:val="24"/>
          <w:szCs w:val="24"/>
        </w:rPr>
      </w:pPr>
      <w:r>
        <w:rPr>
          <w:rFonts w:ascii="Tahoma" w:hAnsi="Tahoma" w:cs="Tahoma"/>
          <w:sz w:val="24"/>
          <w:szCs w:val="24"/>
        </w:rPr>
        <w:t xml:space="preserve">Discussion of </w:t>
      </w:r>
      <w:hyperlink r:id="rId15" w:history="1">
        <w:r w:rsidR="00FA5B15">
          <w:rPr>
            <w:rStyle w:val="Hyperlink"/>
            <w:rFonts w:ascii="Tahoma" w:hAnsi="Tahoma" w:cs="Tahoma"/>
            <w:sz w:val="24"/>
            <w:szCs w:val="24"/>
          </w:rPr>
          <w:t>State Librarian and Commission Goals</w:t>
        </w:r>
      </w:hyperlink>
      <w:r w:rsidR="00FA5B15">
        <w:rPr>
          <w:rFonts w:ascii="Tahoma" w:hAnsi="Tahoma" w:cs="Tahoma"/>
          <w:sz w:val="24"/>
          <w:szCs w:val="24"/>
        </w:rPr>
        <w:t xml:space="preserve"> </w:t>
      </w:r>
      <w:r>
        <w:rPr>
          <w:rFonts w:ascii="Tahoma" w:hAnsi="Tahoma" w:cs="Tahoma"/>
          <w:sz w:val="24"/>
          <w:szCs w:val="24"/>
        </w:rPr>
        <w:t>– Stapp and Commission</w:t>
      </w:r>
    </w:p>
    <w:p w14:paraId="06BE63E0" w14:textId="43C576E6" w:rsidR="00C74B73" w:rsidRDefault="00C74B73" w:rsidP="00C74B73">
      <w:pPr>
        <w:spacing w:after="0" w:line="276" w:lineRule="auto"/>
        <w:jc w:val="left"/>
        <w:rPr>
          <w:rFonts w:ascii="Tahoma" w:hAnsi="Tahoma" w:cs="Tahoma"/>
          <w:sz w:val="24"/>
          <w:szCs w:val="24"/>
        </w:rPr>
      </w:pPr>
      <w:r>
        <w:rPr>
          <w:rFonts w:ascii="Tahoma" w:hAnsi="Tahoma" w:cs="Tahoma"/>
          <w:sz w:val="24"/>
          <w:szCs w:val="24"/>
        </w:rPr>
        <w:tab/>
      </w:r>
      <w:r>
        <w:rPr>
          <w:rFonts w:ascii="Tahoma" w:hAnsi="Tahoma" w:cs="Tahoma"/>
          <w:sz w:val="24"/>
          <w:szCs w:val="24"/>
        </w:rPr>
        <w:tab/>
      </w:r>
    </w:p>
    <w:p w14:paraId="096F4115" w14:textId="559665A5" w:rsidR="00C74B73" w:rsidRDefault="00C74B73" w:rsidP="00C74B73">
      <w:pPr>
        <w:spacing w:after="0" w:line="276" w:lineRule="auto"/>
        <w:jc w:val="left"/>
        <w:rPr>
          <w:rFonts w:ascii="Tahoma" w:hAnsi="Tahoma" w:cs="Tahoma"/>
          <w:sz w:val="24"/>
          <w:szCs w:val="24"/>
        </w:rPr>
      </w:pPr>
      <w:r>
        <w:rPr>
          <w:rFonts w:ascii="Tahoma" w:hAnsi="Tahoma" w:cs="Tahoma"/>
          <w:sz w:val="24"/>
          <w:szCs w:val="24"/>
        </w:rPr>
        <w:tab/>
      </w:r>
      <w:r>
        <w:rPr>
          <w:rFonts w:ascii="Tahoma" w:hAnsi="Tahoma" w:cs="Tahoma"/>
          <w:sz w:val="24"/>
          <w:szCs w:val="24"/>
        </w:rPr>
        <w:tab/>
      </w:r>
      <w:hyperlink r:id="rId16" w:history="1">
        <w:r w:rsidR="00B35C8A">
          <w:rPr>
            <w:rStyle w:val="Hyperlink"/>
            <w:rFonts w:ascii="Tahoma" w:hAnsi="Tahoma" w:cs="Tahoma"/>
            <w:sz w:val="24"/>
            <w:szCs w:val="24"/>
          </w:rPr>
          <w:t>State Library Trust Request branding</w:t>
        </w:r>
      </w:hyperlink>
      <w:r w:rsidR="00B35C8A">
        <w:rPr>
          <w:rFonts w:ascii="Tahoma" w:hAnsi="Tahoma" w:cs="Tahoma"/>
          <w:sz w:val="24"/>
          <w:szCs w:val="24"/>
        </w:rPr>
        <w:t xml:space="preserve"> </w:t>
      </w:r>
      <w:r w:rsidR="00AE4D69">
        <w:rPr>
          <w:rFonts w:ascii="Tahoma" w:hAnsi="Tahoma" w:cs="Tahoma"/>
          <w:sz w:val="24"/>
          <w:szCs w:val="24"/>
        </w:rPr>
        <w:t xml:space="preserve">– </w:t>
      </w:r>
      <w:r w:rsidR="00AE4D69" w:rsidRPr="00C74B73">
        <w:rPr>
          <w:rFonts w:ascii="Tahoma" w:hAnsi="Tahoma" w:cs="Tahoma"/>
          <w:b/>
          <w:bCs/>
          <w:sz w:val="24"/>
          <w:szCs w:val="24"/>
        </w:rPr>
        <w:t>Action</w:t>
      </w:r>
      <w:r w:rsidR="00AE4D69">
        <w:rPr>
          <w:rFonts w:ascii="Tahoma" w:hAnsi="Tahoma" w:cs="Tahoma"/>
          <w:sz w:val="24"/>
          <w:szCs w:val="24"/>
        </w:rPr>
        <w:t xml:space="preserve"> – Briggs, Stapp, Behe </w:t>
      </w:r>
      <w:r>
        <w:rPr>
          <w:rFonts w:ascii="Tahoma" w:hAnsi="Tahoma" w:cs="Tahoma"/>
          <w:sz w:val="24"/>
          <w:szCs w:val="24"/>
        </w:rPr>
        <w:t xml:space="preserve"> </w:t>
      </w:r>
    </w:p>
    <w:p w14:paraId="65EF351C" w14:textId="77777777" w:rsidR="005477AE" w:rsidRPr="005477AE" w:rsidRDefault="005477AE" w:rsidP="005477AE">
      <w:pPr>
        <w:pStyle w:val="ListParagraph"/>
        <w:tabs>
          <w:tab w:val="left" w:pos="1440"/>
        </w:tabs>
        <w:spacing w:after="0" w:line="276" w:lineRule="auto"/>
        <w:ind w:left="2160"/>
        <w:rPr>
          <w:rFonts w:ascii="Tahoma" w:hAnsi="Tahoma" w:cs="Tahoma"/>
          <w:sz w:val="24"/>
          <w:szCs w:val="24"/>
        </w:rPr>
      </w:pPr>
    </w:p>
    <w:p w14:paraId="7356552D" w14:textId="3BE61440" w:rsidR="00D95669" w:rsidRDefault="001557A4" w:rsidP="00A02A55">
      <w:pPr>
        <w:tabs>
          <w:tab w:val="left" w:pos="1440"/>
        </w:tabs>
        <w:spacing w:after="0" w:line="276" w:lineRule="auto"/>
        <w:rPr>
          <w:rFonts w:ascii="Tahoma" w:hAnsi="Tahoma" w:cs="Tahoma"/>
          <w:sz w:val="24"/>
          <w:szCs w:val="24"/>
        </w:rPr>
      </w:pPr>
      <w:r>
        <w:rPr>
          <w:rFonts w:ascii="Tahoma" w:hAnsi="Tahoma" w:cs="Tahoma"/>
          <w:sz w:val="24"/>
          <w:szCs w:val="24"/>
        </w:rPr>
        <w:tab/>
      </w:r>
      <w:r w:rsidR="00D95669">
        <w:rPr>
          <w:rFonts w:ascii="Tahoma" w:hAnsi="Tahoma" w:cs="Tahoma"/>
          <w:sz w:val="24"/>
          <w:szCs w:val="24"/>
        </w:rPr>
        <w:t xml:space="preserve">Public Library Standards </w:t>
      </w:r>
      <w:r w:rsidR="00E21B87">
        <w:rPr>
          <w:rFonts w:ascii="Tahoma" w:hAnsi="Tahoma" w:cs="Tahoma"/>
          <w:sz w:val="24"/>
          <w:szCs w:val="24"/>
        </w:rPr>
        <w:t xml:space="preserve">revision </w:t>
      </w:r>
      <w:r w:rsidR="00B34455">
        <w:rPr>
          <w:rFonts w:ascii="Tahoma" w:hAnsi="Tahoma" w:cs="Tahoma"/>
          <w:sz w:val="24"/>
          <w:szCs w:val="24"/>
        </w:rPr>
        <w:t>draft</w:t>
      </w:r>
      <w:r w:rsidR="00D95669">
        <w:rPr>
          <w:rFonts w:ascii="Tahoma" w:hAnsi="Tahoma" w:cs="Tahoma"/>
          <w:sz w:val="24"/>
          <w:szCs w:val="24"/>
        </w:rPr>
        <w:t xml:space="preserve"> –</w:t>
      </w:r>
      <w:r w:rsidR="00B34455">
        <w:rPr>
          <w:rFonts w:ascii="Tahoma" w:hAnsi="Tahoma" w:cs="Tahoma"/>
          <w:sz w:val="24"/>
          <w:szCs w:val="24"/>
        </w:rPr>
        <w:t xml:space="preserve"> </w:t>
      </w:r>
      <w:r w:rsidR="00B34455" w:rsidRPr="00277BF6">
        <w:rPr>
          <w:rFonts w:ascii="Tahoma" w:hAnsi="Tahoma" w:cs="Tahoma"/>
          <w:b/>
          <w:bCs/>
          <w:sz w:val="24"/>
          <w:szCs w:val="24"/>
        </w:rPr>
        <w:t>Action</w:t>
      </w:r>
      <w:r w:rsidR="00B34455">
        <w:rPr>
          <w:rFonts w:ascii="Tahoma" w:hAnsi="Tahoma" w:cs="Tahoma"/>
          <w:b/>
          <w:bCs/>
          <w:sz w:val="24"/>
          <w:szCs w:val="24"/>
        </w:rPr>
        <w:t xml:space="preserve"> -</w:t>
      </w:r>
      <w:r w:rsidR="00D95669">
        <w:rPr>
          <w:rFonts w:ascii="Tahoma" w:hAnsi="Tahoma" w:cs="Tahoma"/>
          <w:sz w:val="24"/>
          <w:szCs w:val="24"/>
        </w:rPr>
        <w:t xml:space="preserve"> Stapp, Cook</w:t>
      </w:r>
    </w:p>
    <w:p w14:paraId="0BCAFC9B" w14:textId="55F9A7F6" w:rsidR="006C3F0E" w:rsidRDefault="00D32977" w:rsidP="00351123">
      <w:pPr>
        <w:pStyle w:val="ListParagraph"/>
        <w:numPr>
          <w:ilvl w:val="0"/>
          <w:numId w:val="18"/>
        </w:numPr>
        <w:spacing w:after="0" w:line="276" w:lineRule="auto"/>
        <w:ind w:left="2250"/>
        <w:jc w:val="left"/>
        <w:rPr>
          <w:rFonts w:ascii="Tahoma" w:hAnsi="Tahoma" w:cs="Tahoma"/>
          <w:sz w:val="24"/>
          <w:szCs w:val="24"/>
        </w:rPr>
      </w:pPr>
      <w:hyperlink r:id="rId17" w:history="1">
        <w:r w:rsidR="00FF366E">
          <w:rPr>
            <w:rStyle w:val="Hyperlink"/>
            <w:rFonts w:ascii="Tahoma" w:hAnsi="Tahoma" w:cs="Tahoma"/>
            <w:sz w:val="24"/>
            <w:szCs w:val="24"/>
          </w:rPr>
          <w:t>Memo</w:t>
        </w:r>
      </w:hyperlink>
      <w:r w:rsidR="00FF366E">
        <w:rPr>
          <w:rFonts w:ascii="Tahoma" w:hAnsi="Tahoma" w:cs="Tahoma"/>
          <w:sz w:val="24"/>
          <w:szCs w:val="24"/>
        </w:rPr>
        <w:t xml:space="preserve"> </w:t>
      </w:r>
    </w:p>
    <w:p w14:paraId="4C145CBD" w14:textId="3D2ACFA6" w:rsidR="006C3F0E" w:rsidRDefault="00D32977" w:rsidP="00351123">
      <w:pPr>
        <w:pStyle w:val="ListParagraph"/>
        <w:numPr>
          <w:ilvl w:val="0"/>
          <w:numId w:val="18"/>
        </w:numPr>
        <w:spacing w:after="0" w:line="276" w:lineRule="auto"/>
        <w:ind w:left="2250"/>
        <w:jc w:val="left"/>
        <w:rPr>
          <w:rFonts w:ascii="Tahoma" w:hAnsi="Tahoma" w:cs="Tahoma"/>
          <w:sz w:val="24"/>
          <w:szCs w:val="24"/>
        </w:rPr>
      </w:pPr>
      <w:hyperlink r:id="rId18" w:history="1">
        <w:r w:rsidR="006C3F0E">
          <w:rPr>
            <w:rStyle w:val="Hyperlink"/>
            <w:rFonts w:ascii="Tahoma" w:hAnsi="Tahoma" w:cs="Tahoma"/>
            <w:sz w:val="24"/>
            <w:szCs w:val="24"/>
          </w:rPr>
          <w:t>ARM Draft</w:t>
        </w:r>
      </w:hyperlink>
      <w:r w:rsidR="006C3F0E">
        <w:rPr>
          <w:rFonts w:ascii="Tahoma" w:hAnsi="Tahoma" w:cs="Tahoma"/>
          <w:sz w:val="24"/>
          <w:szCs w:val="24"/>
        </w:rPr>
        <w:t xml:space="preserve"> </w:t>
      </w:r>
    </w:p>
    <w:p w14:paraId="096A97E7" w14:textId="54A9268F" w:rsidR="006C3F0E" w:rsidRDefault="00D32977" w:rsidP="00351123">
      <w:pPr>
        <w:pStyle w:val="ListParagraph"/>
        <w:numPr>
          <w:ilvl w:val="0"/>
          <w:numId w:val="18"/>
        </w:numPr>
        <w:spacing w:after="0" w:line="276" w:lineRule="auto"/>
        <w:ind w:left="2250"/>
        <w:jc w:val="left"/>
        <w:rPr>
          <w:rFonts w:ascii="Tahoma" w:hAnsi="Tahoma" w:cs="Tahoma"/>
          <w:sz w:val="24"/>
          <w:szCs w:val="24"/>
        </w:rPr>
      </w:pPr>
      <w:hyperlink r:id="rId19" w:history="1">
        <w:r w:rsidR="00D56AFD">
          <w:rPr>
            <w:rStyle w:val="Hyperlink"/>
            <w:rFonts w:ascii="Tahoma" w:hAnsi="Tahoma" w:cs="Tahoma"/>
            <w:sz w:val="24"/>
            <w:szCs w:val="24"/>
          </w:rPr>
          <w:t>Road Map</w:t>
        </w:r>
      </w:hyperlink>
      <w:r w:rsidR="00D56AFD">
        <w:rPr>
          <w:rFonts w:ascii="Tahoma" w:hAnsi="Tahoma" w:cs="Tahoma"/>
          <w:sz w:val="24"/>
          <w:szCs w:val="24"/>
        </w:rPr>
        <w:t xml:space="preserve"> </w:t>
      </w:r>
    </w:p>
    <w:p w14:paraId="74B7B61C" w14:textId="7A64E5A6" w:rsidR="0016331E" w:rsidRPr="00C74B73" w:rsidRDefault="0016331E" w:rsidP="00351123">
      <w:pPr>
        <w:pStyle w:val="ListParagraph"/>
        <w:numPr>
          <w:ilvl w:val="0"/>
          <w:numId w:val="18"/>
        </w:numPr>
        <w:spacing w:after="0" w:line="276" w:lineRule="auto"/>
        <w:ind w:left="2250"/>
        <w:jc w:val="left"/>
        <w:rPr>
          <w:rFonts w:ascii="Tahoma" w:hAnsi="Tahoma" w:cs="Tahoma"/>
          <w:sz w:val="24"/>
          <w:szCs w:val="24"/>
        </w:rPr>
      </w:pPr>
      <w:r>
        <w:rPr>
          <w:rFonts w:ascii="Tahoma" w:hAnsi="Tahoma" w:cs="Tahoma"/>
          <w:sz w:val="24"/>
          <w:szCs w:val="24"/>
        </w:rPr>
        <w:t>Public comment</w:t>
      </w:r>
    </w:p>
    <w:p w14:paraId="769FADEC" w14:textId="77777777" w:rsidR="00B34455" w:rsidRDefault="00B34455" w:rsidP="00A02A55">
      <w:pPr>
        <w:tabs>
          <w:tab w:val="left" w:pos="1440"/>
        </w:tabs>
        <w:spacing w:after="0" w:line="276" w:lineRule="auto"/>
        <w:rPr>
          <w:rFonts w:ascii="Tahoma" w:hAnsi="Tahoma" w:cs="Tahoma"/>
          <w:sz w:val="24"/>
          <w:szCs w:val="24"/>
        </w:rPr>
      </w:pPr>
    </w:p>
    <w:p w14:paraId="0C9B6785" w14:textId="0EEABC90" w:rsidR="00D95669" w:rsidRDefault="00B34455" w:rsidP="00A02A55">
      <w:pPr>
        <w:tabs>
          <w:tab w:val="left" w:pos="1440"/>
        </w:tabs>
        <w:spacing w:after="0" w:line="276" w:lineRule="auto"/>
        <w:rPr>
          <w:rFonts w:ascii="Tahoma" w:hAnsi="Tahoma" w:cs="Tahoma"/>
          <w:sz w:val="24"/>
          <w:szCs w:val="24"/>
        </w:rPr>
      </w:pPr>
      <w:r>
        <w:rPr>
          <w:rFonts w:ascii="Tahoma" w:hAnsi="Tahoma" w:cs="Tahoma"/>
          <w:sz w:val="24"/>
          <w:szCs w:val="24"/>
        </w:rPr>
        <w:tab/>
        <w:t>Excellent Library Services Award draft criteria – Cook, Henley</w:t>
      </w:r>
    </w:p>
    <w:p w14:paraId="5F488DF0" w14:textId="77777777" w:rsidR="007E62BF" w:rsidRDefault="00D32977" w:rsidP="007E62BF">
      <w:pPr>
        <w:pStyle w:val="ListParagraph"/>
        <w:numPr>
          <w:ilvl w:val="0"/>
          <w:numId w:val="17"/>
        </w:numPr>
        <w:spacing w:after="0" w:line="276" w:lineRule="auto"/>
        <w:ind w:left="2250"/>
        <w:rPr>
          <w:rFonts w:ascii="Tahoma" w:hAnsi="Tahoma" w:cs="Tahoma"/>
          <w:sz w:val="24"/>
          <w:szCs w:val="24"/>
        </w:rPr>
      </w:pPr>
      <w:hyperlink r:id="rId20" w:history="1">
        <w:r w:rsidR="007E62BF">
          <w:rPr>
            <w:rStyle w:val="Hyperlink"/>
            <w:rFonts w:ascii="Tahoma" w:hAnsi="Tahoma" w:cs="Tahoma"/>
            <w:sz w:val="24"/>
            <w:szCs w:val="24"/>
          </w:rPr>
          <w:t>Memo</w:t>
        </w:r>
      </w:hyperlink>
    </w:p>
    <w:p w14:paraId="5E509117" w14:textId="7C3FBA6A" w:rsidR="007E62BF" w:rsidRPr="007E62BF" w:rsidRDefault="00D32977" w:rsidP="007E62BF">
      <w:pPr>
        <w:pStyle w:val="ListParagraph"/>
        <w:numPr>
          <w:ilvl w:val="0"/>
          <w:numId w:val="17"/>
        </w:numPr>
        <w:spacing w:after="0" w:line="276" w:lineRule="auto"/>
        <w:ind w:left="2250"/>
        <w:rPr>
          <w:rFonts w:ascii="Tahoma" w:hAnsi="Tahoma" w:cs="Tahoma"/>
          <w:sz w:val="24"/>
          <w:szCs w:val="24"/>
        </w:rPr>
      </w:pPr>
      <w:hyperlink r:id="rId21" w:history="1">
        <w:r w:rsidR="007E62BF">
          <w:rPr>
            <w:rStyle w:val="Hyperlink"/>
            <w:rFonts w:ascii="Tahoma" w:hAnsi="Tahoma" w:cs="Tahoma"/>
            <w:sz w:val="24"/>
            <w:szCs w:val="24"/>
          </w:rPr>
          <w:t>Draft Criteria</w:t>
        </w:r>
      </w:hyperlink>
      <w:r w:rsidR="007E62BF">
        <w:rPr>
          <w:rFonts w:ascii="Tahoma" w:hAnsi="Tahoma" w:cs="Tahoma"/>
          <w:sz w:val="24"/>
          <w:szCs w:val="24"/>
        </w:rPr>
        <w:t xml:space="preserve">  </w:t>
      </w:r>
    </w:p>
    <w:p w14:paraId="46C94A24" w14:textId="654DC923" w:rsidR="00A32B3C" w:rsidRDefault="00D95669" w:rsidP="00B34455">
      <w:pPr>
        <w:tabs>
          <w:tab w:val="left" w:pos="1440"/>
        </w:tabs>
        <w:spacing w:after="0" w:line="276" w:lineRule="auto"/>
        <w:rPr>
          <w:rFonts w:ascii="Tahoma" w:hAnsi="Tahoma" w:cs="Tahoma"/>
          <w:sz w:val="24"/>
          <w:szCs w:val="24"/>
        </w:rPr>
      </w:pPr>
      <w:r>
        <w:rPr>
          <w:rFonts w:ascii="Tahoma" w:hAnsi="Tahoma" w:cs="Tahoma"/>
          <w:sz w:val="24"/>
          <w:szCs w:val="24"/>
        </w:rPr>
        <w:tab/>
      </w:r>
    </w:p>
    <w:p w14:paraId="3A6FDCC7" w14:textId="3D4A50EB" w:rsidR="00277BF6" w:rsidRDefault="00277BF6" w:rsidP="00277BF6">
      <w:pPr>
        <w:spacing w:after="0" w:line="276" w:lineRule="auto"/>
        <w:ind w:left="1440"/>
        <w:jc w:val="left"/>
        <w:rPr>
          <w:rFonts w:ascii="Tahoma" w:hAnsi="Tahoma" w:cs="Tahoma"/>
          <w:sz w:val="24"/>
          <w:szCs w:val="24"/>
        </w:rPr>
      </w:pPr>
      <w:r w:rsidRPr="00495E71">
        <w:rPr>
          <w:rFonts w:ascii="Tahoma" w:hAnsi="Tahoma" w:cs="Tahoma"/>
          <w:sz w:val="24"/>
          <w:szCs w:val="24"/>
        </w:rPr>
        <w:t xml:space="preserve">State Library </w:t>
      </w:r>
      <w:r>
        <w:rPr>
          <w:rFonts w:ascii="Tahoma" w:hAnsi="Tahoma" w:cs="Tahoma"/>
          <w:sz w:val="24"/>
          <w:szCs w:val="24"/>
        </w:rPr>
        <w:t>Report (to include b</w:t>
      </w:r>
      <w:r w:rsidR="00AE4D69">
        <w:rPr>
          <w:rFonts w:ascii="Tahoma" w:hAnsi="Tahoma" w:cs="Tahoma"/>
          <w:sz w:val="24"/>
          <w:szCs w:val="24"/>
        </w:rPr>
        <w:t>ut</w:t>
      </w:r>
      <w:r>
        <w:rPr>
          <w:rFonts w:ascii="Tahoma" w:hAnsi="Tahoma" w:cs="Tahoma"/>
          <w:sz w:val="24"/>
          <w:szCs w:val="24"/>
        </w:rPr>
        <w:t xml:space="preserve"> not limited to)</w:t>
      </w:r>
    </w:p>
    <w:p w14:paraId="1AA60D97" w14:textId="024BFF14" w:rsidR="00606973" w:rsidRPr="00606973" w:rsidRDefault="00D32977" w:rsidP="00606973">
      <w:pPr>
        <w:pStyle w:val="ListParagraph"/>
        <w:numPr>
          <w:ilvl w:val="0"/>
          <w:numId w:val="9"/>
        </w:numPr>
        <w:spacing w:after="0" w:line="276" w:lineRule="auto"/>
        <w:jc w:val="left"/>
        <w:rPr>
          <w:rFonts w:ascii="Tahoma" w:hAnsi="Tahoma" w:cs="Tahoma"/>
          <w:sz w:val="24"/>
          <w:szCs w:val="24"/>
        </w:rPr>
      </w:pPr>
      <w:hyperlink r:id="rId22" w:history="1">
        <w:r w:rsidR="00277BF6" w:rsidRPr="008B62EC">
          <w:rPr>
            <w:rStyle w:val="Hyperlink"/>
            <w:rFonts w:ascii="Tahoma" w:hAnsi="Tahoma" w:cs="Tahoma"/>
            <w:sz w:val="24"/>
            <w:szCs w:val="24"/>
          </w:rPr>
          <w:t>Work Plan Dashboard</w:t>
        </w:r>
      </w:hyperlink>
    </w:p>
    <w:p w14:paraId="513DA1C3" w14:textId="3D3E47D0" w:rsidR="00B34455" w:rsidRDefault="00B34455" w:rsidP="00277BF6">
      <w:pPr>
        <w:pStyle w:val="ListParagraph"/>
        <w:numPr>
          <w:ilvl w:val="0"/>
          <w:numId w:val="9"/>
        </w:numPr>
        <w:spacing w:after="0" w:line="276" w:lineRule="auto"/>
        <w:jc w:val="left"/>
        <w:rPr>
          <w:rFonts w:ascii="Tahoma" w:hAnsi="Tahoma" w:cs="Tahoma"/>
          <w:sz w:val="24"/>
          <w:szCs w:val="24"/>
        </w:rPr>
      </w:pPr>
      <w:r>
        <w:rPr>
          <w:rFonts w:ascii="Tahoma" w:hAnsi="Tahoma" w:cs="Tahoma"/>
          <w:sz w:val="24"/>
          <w:szCs w:val="24"/>
        </w:rPr>
        <w:t>Gubernatorial transition</w:t>
      </w:r>
    </w:p>
    <w:p w14:paraId="28F7DCF2" w14:textId="0EDC744D" w:rsidR="00B34455" w:rsidRDefault="00B34455" w:rsidP="00277BF6">
      <w:pPr>
        <w:pStyle w:val="ListParagraph"/>
        <w:numPr>
          <w:ilvl w:val="0"/>
          <w:numId w:val="9"/>
        </w:numPr>
        <w:spacing w:after="0" w:line="276" w:lineRule="auto"/>
        <w:jc w:val="left"/>
        <w:rPr>
          <w:rFonts w:ascii="Tahoma" w:hAnsi="Tahoma" w:cs="Tahoma"/>
          <w:sz w:val="24"/>
          <w:szCs w:val="24"/>
        </w:rPr>
      </w:pPr>
      <w:r>
        <w:rPr>
          <w:rFonts w:ascii="Tahoma" w:hAnsi="Tahoma" w:cs="Tahoma"/>
          <w:sz w:val="24"/>
          <w:szCs w:val="24"/>
        </w:rPr>
        <w:t>Community Hub development</w:t>
      </w:r>
    </w:p>
    <w:p w14:paraId="38296CC6" w14:textId="5DE53CD7" w:rsidR="005B67E7" w:rsidRPr="005B67E7" w:rsidRDefault="00277BF6" w:rsidP="005B67E7">
      <w:pPr>
        <w:pStyle w:val="ListParagraph"/>
        <w:numPr>
          <w:ilvl w:val="0"/>
          <w:numId w:val="9"/>
        </w:numPr>
        <w:spacing w:after="0" w:line="276" w:lineRule="auto"/>
        <w:jc w:val="left"/>
        <w:rPr>
          <w:rFonts w:ascii="Tahoma" w:hAnsi="Tahoma" w:cs="Tahoma"/>
          <w:sz w:val="24"/>
          <w:szCs w:val="24"/>
        </w:rPr>
      </w:pPr>
      <w:r>
        <w:rPr>
          <w:rFonts w:ascii="Tahoma" w:hAnsi="Tahoma" w:cs="Tahoma"/>
          <w:sz w:val="24"/>
          <w:szCs w:val="24"/>
        </w:rPr>
        <w:t>Montana Natural Heritage Program administrative changes</w:t>
      </w:r>
    </w:p>
    <w:p w14:paraId="1068ACF6" w14:textId="16E98A6E" w:rsidR="00C51F83" w:rsidRDefault="00C51F83" w:rsidP="00277BF6">
      <w:pPr>
        <w:pStyle w:val="ListParagraph"/>
        <w:numPr>
          <w:ilvl w:val="0"/>
          <w:numId w:val="9"/>
        </w:numPr>
        <w:spacing w:after="0" w:line="276" w:lineRule="auto"/>
        <w:jc w:val="left"/>
        <w:rPr>
          <w:rFonts w:ascii="Tahoma" w:hAnsi="Tahoma" w:cs="Tahoma"/>
          <w:sz w:val="24"/>
          <w:szCs w:val="24"/>
        </w:rPr>
      </w:pPr>
      <w:r>
        <w:rPr>
          <w:rFonts w:ascii="Tahoma" w:hAnsi="Tahoma" w:cs="Tahoma"/>
          <w:sz w:val="24"/>
          <w:szCs w:val="24"/>
        </w:rPr>
        <w:t>COVID 19 update</w:t>
      </w:r>
    </w:p>
    <w:p w14:paraId="5CC91174" w14:textId="66FCEEF9" w:rsidR="00B34455" w:rsidRDefault="00B34455" w:rsidP="00277BF6">
      <w:pPr>
        <w:pStyle w:val="ListParagraph"/>
        <w:numPr>
          <w:ilvl w:val="0"/>
          <w:numId w:val="9"/>
        </w:numPr>
        <w:spacing w:after="0" w:line="276" w:lineRule="auto"/>
        <w:jc w:val="left"/>
        <w:rPr>
          <w:rFonts w:ascii="Tahoma" w:hAnsi="Tahoma" w:cs="Tahoma"/>
          <w:sz w:val="24"/>
          <w:szCs w:val="24"/>
        </w:rPr>
      </w:pPr>
      <w:r>
        <w:rPr>
          <w:rFonts w:ascii="Tahoma" w:hAnsi="Tahoma" w:cs="Tahoma"/>
          <w:sz w:val="24"/>
          <w:szCs w:val="24"/>
        </w:rPr>
        <w:t>Fall Workshops report</w:t>
      </w:r>
    </w:p>
    <w:p w14:paraId="709B7026" w14:textId="4BE95B3C" w:rsidR="00606973" w:rsidRDefault="00D32977" w:rsidP="00277BF6">
      <w:pPr>
        <w:pStyle w:val="ListParagraph"/>
        <w:numPr>
          <w:ilvl w:val="0"/>
          <w:numId w:val="9"/>
        </w:numPr>
        <w:spacing w:after="0" w:line="276" w:lineRule="auto"/>
        <w:jc w:val="left"/>
        <w:rPr>
          <w:rFonts w:ascii="Tahoma" w:hAnsi="Tahoma" w:cs="Tahoma"/>
          <w:sz w:val="24"/>
          <w:szCs w:val="24"/>
        </w:rPr>
      </w:pPr>
      <w:hyperlink r:id="rId23" w:history="1">
        <w:r w:rsidR="00606973" w:rsidRPr="00AE4D69">
          <w:rPr>
            <w:rStyle w:val="Hyperlink"/>
            <w:rFonts w:ascii="Tahoma" w:hAnsi="Tahoma" w:cs="Tahoma"/>
            <w:sz w:val="24"/>
            <w:szCs w:val="24"/>
          </w:rPr>
          <w:t>Summer reading report</w:t>
        </w:r>
      </w:hyperlink>
    </w:p>
    <w:p w14:paraId="472F40A2" w14:textId="27F2B058" w:rsidR="00B34455" w:rsidRDefault="00B34455" w:rsidP="00277BF6">
      <w:pPr>
        <w:pStyle w:val="ListParagraph"/>
        <w:numPr>
          <w:ilvl w:val="0"/>
          <w:numId w:val="9"/>
        </w:numPr>
        <w:spacing w:after="0" w:line="276" w:lineRule="auto"/>
        <w:jc w:val="left"/>
        <w:rPr>
          <w:rFonts w:ascii="Tahoma" w:hAnsi="Tahoma" w:cs="Tahoma"/>
          <w:sz w:val="24"/>
          <w:szCs w:val="24"/>
        </w:rPr>
      </w:pPr>
      <w:r>
        <w:rPr>
          <w:rFonts w:ascii="Tahoma" w:hAnsi="Tahoma" w:cs="Tahoma"/>
          <w:sz w:val="24"/>
          <w:szCs w:val="24"/>
        </w:rPr>
        <w:t>Montana Shared Catalog Partners holds sheltering pilot</w:t>
      </w:r>
    </w:p>
    <w:p w14:paraId="78C0465D" w14:textId="77777777" w:rsidR="00277BF6" w:rsidRPr="00D95669" w:rsidRDefault="00277BF6" w:rsidP="00277BF6">
      <w:pPr>
        <w:pStyle w:val="ListParagraph"/>
        <w:numPr>
          <w:ilvl w:val="0"/>
          <w:numId w:val="9"/>
        </w:numPr>
        <w:spacing w:after="0" w:line="276" w:lineRule="auto"/>
        <w:jc w:val="left"/>
        <w:rPr>
          <w:rFonts w:ascii="Tahoma" w:hAnsi="Tahoma" w:cs="Tahoma"/>
          <w:sz w:val="24"/>
          <w:szCs w:val="24"/>
        </w:rPr>
      </w:pPr>
      <w:r w:rsidRPr="00D95669">
        <w:rPr>
          <w:rFonts w:ascii="Tahoma" w:hAnsi="Tahoma" w:cs="Tahoma"/>
          <w:sz w:val="24"/>
          <w:szCs w:val="24"/>
        </w:rPr>
        <w:t>Request for proposal updates:</w:t>
      </w:r>
    </w:p>
    <w:p w14:paraId="03584411" w14:textId="77777777" w:rsidR="00277BF6" w:rsidRDefault="00277BF6" w:rsidP="00277BF6">
      <w:pPr>
        <w:pStyle w:val="ListParagraph"/>
        <w:numPr>
          <w:ilvl w:val="0"/>
          <w:numId w:val="11"/>
        </w:numPr>
        <w:tabs>
          <w:tab w:val="left" w:pos="1440"/>
        </w:tabs>
        <w:spacing w:after="0" w:line="276" w:lineRule="auto"/>
        <w:rPr>
          <w:rFonts w:ascii="Tahoma" w:hAnsi="Tahoma" w:cs="Tahoma"/>
          <w:sz w:val="24"/>
          <w:szCs w:val="24"/>
        </w:rPr>
      </w:pPr>
      <w:r>
        <w:rPr>
          <w:rFonts w:ascii="Tahoma" w:hAnsi="Tahoma" w:cs="Tahoma"/>
          <w:sz w:val="24"/>
          <w:szCs w:val="24"/>
        </w:rPr>
        <w:t xml:space="preserve">Interlibrary loan and cataloging  </w:t>
      </w:r>
    </w:p>
    <w:p w14:paraId="6C37F167" w14:textId="77777777" w:rsidR="00277BF6" w:rsidRDefault="00277BF6" w:rsidP="00277BF6">
      <w:pPr>
        <w:pStyle w:val="ListParagraph"/>
        <w:numPr>
          <w:ilvl w:val="0"/>
          <w:numId w:val="11"/>
        </w:numPr>
        <w:tabs>
          <w:tab w:val="left" w:pos="1440"/>
        </w:tabs>
        <w:spacing w:after="0" w:line="276" w:lineRule="auto"/>
        <w:rPr>
          <w:rFonts w:ascii="Tahoma" w:hAnsi="Tahoma" w:cs="Tahoma"/>
          <w:sz w:val="24"/>
          <w:szCs w:val="24"/>
        </w:rPr>
      </w:pPr>
      <w:r>
        <w:rPr>
          <w:rFonts w:ascii="Tahoma" w:hAnsi="Tahoma" w:cs="Tahoma"/>
          <w:sz w:val="24"/>
          <w:szCs w:val="24"/>
        </w:rPr>
        <w:t xml:space="preserve">MontanaLibrary2Go  </w:t>
      </w:r>
    </w:p>
    <w:p w14:paraId="3934E338" w14:textId="77777777" w:rsidR="00277BF6" w:rsidRDefault="00277BF6" w:rsidP="00277BF6">
      <w:pPr>
        <w:pStyle w:val="ListParagraph"/>
        <w:numPr>
          <w:ilvl w:val="0"/>
          <w:numId w:val="11"/>
        </w:numPr>
        <w:tabs>
          <w:tab w:val="left" w:pos="1440"/>
        </w:tabs>
        <w:spacing w:after="0" w:line="276" w:lineRule="auto"/>
        <w:rPr>
          <w:rFonts w:ascii="Tahoma" w:hAnsi="Tahoma" w:cs="Tahoma"/>
          <w:sz w:val="24"/>
          <w:szCs w:val="24"/>
        </w:rPr>
      </w:pPr>
      <w:r>
        <w:rPr>
          <w:rFonts w:ascii="Tahoma" w:hAnsi="Tahoma" w:cs="Tahoma"/>
          <w:sz w:val="24"/>
          <w:szCs w:val="24"/>
        </w:rPr>
        <w:t xml:space="preserve">Montana Memory Project  </w:t>
      </w:r>
    </w:p>
    <w:p w14:paraId="37F61B8A" w14:textId="77777777" w:rsidR="00277BF6" w:rsidRDefault="00277BF6" w:rsidP="005158E1">
      <w:pPr>
        <w:spacing w:after="0" w:line="276" w:lineRule="auto"/>
        <w:ind w:left="1440"/>
        <w:jc w:val="left"/>
        <w:rPr>
          <w:rFonts w:ascii="Tahoma" w:hAnsi="Tahoma" w:cs="Tahoma"/>
          <w:sz w:val="24"/>
          <w:szCs w:val="24"/>
        </w:rPr>
      </w:pPr>
    </w:p>
    <w:p w14:paraId="4EA9DF11" w14:textId="77777777" w:rsidR="0008652E" w:rsidRDefault="0008652E" w:rsidP="005158E1">
      <w:pPr>
        <w:spacing w:after="0" w:line="276" w:lineRule="auto"/>
        <w:ind w:left="1440"/>
        <w:jc w:val="left"/>
        <w:rPr>
          <w:rFonts w:ascii="Tahoma" w:hAnsi="Tahoma" w:cs="Tahoma"/>
          <w:sz w:val="24"/>
          <w:szCs w:val="24"/>
        </w:rPr>
      </w:pPr>
    </w:p>
    <w:p w14:paraId="64524FDC" w14:textId="6B1CE5D4" w:rsidR="005158E1" w:rsidRDefault="00337363" w:rsidP="005158E1">
      <w:pPr>
        <w:spacing w:after="0" w:line="276" w:lineRule="auto"/>
        <w:ind w:left="1440"/>
        <w:jc w:val="left"/>
        <w:rPr>
          <w:rFonts w:ascii="Tahoma" w:hAnsi="Tahoma" w:cs="Tahoma"/>
          <w:sz w:val="24"/>
          <w:szCs w:val="24"/>
        </w:rPr>
      </w:pPr>
      <w:r>
        <w:rPr>
          <w:rFonts w:ascii="Tahoma" w:hAnsi="Tahoma" w:cs="Tahoma"/>
          <w:sz w:val="24"/>
          <w:szCs w:val="24"/>
        </w:rPr>
        <w:lastRenderedPageBreak/>
        <w:t>Commission Goals and Objectives</w:t>
      </w:r>
    </w:p>
    <w:p w14:paraId="4531D732" w14:textId="5C96D3B2" w:rsidR="001A11D7" w:rsidRDefault="00D32977" w:rsidP="00337363">
      <w:pPr>
        <w:pStyle w:val="ListParagraph"/>
        <w:numPr>
          <w:ilvl w:val="0"/>
          <w:numId w:val="5"/>
        </w:numPr>
        <w:spacing w:after="0" w:line="276" w:lineRule="auto"/>
        <w:jc w:val="left"/>
        <w:rPr>
          <w:rFonts w:ascii="Tahoma" w:hAnsi="Tahoma" w:cs="Tahoma"/>
          <w:sz w:val="24"/>
          <w:szCs w:val="24"/>
        </w:rPr>
      </w:pPr>
      <w:hyperlink r:id="rId24" w:history="1">
        <w:r w:rsidR="00FA1299">
          <w:rPr>
            <w:rStyle w:val="Hyperlink"/>
            <w:rFonts w:ascii="Tahoma" w:hAnsi="Tahoma" w:cs="Tahoma"/>
            <w:sz w:val="24"/>
            <w:szCs w:val="24"/>
          </w:rPr>
          <w:t>Calendar</w:t>
        </w:r>
      </w:hyperlink>
      <w:r w:rsidR="00FA1299">
        <w:rPr>
          <w:rFonts w:ascii="Tahoma" w:hAnsi="Tahoma" w:cs="Tahoma"/>
          <w:sz w:val="24"/>
          <w:szCs w:val="24"/>
        </w:rPr>
        <w:t xml:space="preserve"> </w:t>
      </w:r>
      <w:r w:rsidR="00277DED">
        <w:rPr>
          <w:rFonts w:ascii="Tahoma" w:hAnsi="Tahoma" w:cs="Tahoma"/>
          <w:sz w:val="24"/>
          <w:szCs w:val="24"/>
        </w:rPr>
        <w:t>R</w:t>
      </w:r>
      <w:r w:rsidR="001A11D7">
        <w:rPr>
          <w:rFonts w:ascii="Tahoma" w:hAnsi="Tahoma" w:cs="Tahoma"/>
          <w:sz w:val="24"/>
          <w:szCs w:val="24"/>
        </w:rPr>
        <w:t>eview</w:t>
      </w:r>
    </w:p>
    <w:p w14:paraId="24197FBE" w14:textId="07D4C2F0" w:rsidR="00312273" w:rsidRPr="00C25A8F" w:rsidRDefault="00B34455" w:rsidP="00466900">
      <w:pPr>
        <w:pStyle w:val="ListParagraph"/>
        <w:numPr>
          <w:ilvl w:val="1"/>
          <w:numId w:val="5"/>
        </w:numPr>
        <w:spacing w:after="0" w:line="276" w:lineRule="auto"/>
        <w:ind w:left="2610"/>
        <w:jc w:val="left"/>
        <w:rPr>
          <w:rFonts w:ascii="Tahoma" w:hAnsi="Tahoma" w:cs="Tahoma"/>
          <w:sz w:val="24"/>
          <w:szCs w:val="24"/>
        </w:rPr>
      </w:pPr>
      <w:r>
        <w:rPr>
          <w:rFonts w:ascii="Tahoma" w:hAnsi="Tahoma" w:cs="Tahoma"/>
          <w:sz w:val="24"/>
          <w:szCs w:val="24"/>
        </w:rPr>
        <w:t>December meeting date to consider Montana Land Information Plan and Montana Land Information Act 2021 biennium legislative report</w:t>
      </w:r>
      <w:r w:rsidR="002938C6">
        <w:rPr>
          <w:rFonts w:ascii="Tahoma" w:hAnsi="Tahoma" w:cs="Tahoma"/>
          <w:sz w:val="24"/>
          <w:szCs w:val="24"/>
        </w:rPr>
        <w:t xml:space="preserve"> </w:t>
      </w:r>
      <w:r w:rsidR="00C25A8F">
        <w:rPr>
          <w:rFonts w:ascii="Tahoma" w:hAnsi="Tahoma" w:cs="Tahoma"/>
          <w:b/>
          <w:bCs/>
          <w:sz w:val="24"/>
          <w:szCs w:val="24"/>
        </w:rPr>
        <w:t>–</w:t>
      </w:r>
      <w:r w:rsidR="002938C6" w:rsidRPr="00C25A8F">
        <w:rPr>
          <w:rFonts w:ascii="Tahoma" w:hAnsi="Tahoma" w:cs="Tahoma"/>
          <w:b/>
          <w:bCs/>
          <w:sz w:val="24"/>
          <w:szCs w:val="24"/>
        </w:rPr>
        <w:t xml:space="preserve"> Action</w:t>
      </w:r>
    </w:p>
    <w:p w14:paraId="5D83073A" w14:textId="7F351B6E" w:rsidR="00C25A8F" w:rsidRPr="00A32FB1" w:rsidRDefault="00C25A8F" w:rsidP="00466900">
      <w:pPr>
        <w:pStyle w:val="ListParagraph"/>
        <w:numPr>
          <w:ilvl w:val="1"/>
          <w:numId w:val="5"/>
        </w:numPr>
        <w:spacing w:after="0" w:line="276" w:lineRule="auto"/>
        <w:ind w:left="2610"/>
        <w:jc w:val="left"/>
        <w:rPr>
          <w:rFonts w:ascii="Tahoma" w:hAnsi="Tahoma" w:cs="Tahoma"/>
          <w:sz w:val="24"/>
          <w:szCs w:val="24"/>
        </w:rPr>
      </w:pPr>
      <w:r w:rsidRPr="00C25A8F">
        <w:rPr>
          <w:rFonts w:ascii="Tahoma" w:hAnsi="Tahoma" w:cs="Tahoma"/>
          <w:sz w:val="24"/>
          <w:szCs w:val="24"/>
        </w:rPr>
        <w:t>2021 meeting dates</w:t>
      </w:r>
      <w:r>
        <w:rPr>
          <w:rFonts w:ascii="Tahoma" w:hAnsi="Tahoma" w:cs="Tahoma"/>
          <w:b/>
          <w:bCs/>
          <w:sz w:val="24"/>
          <w:szCs w:val="24"/>
        </w:rPr>
        <w:t xml:space="preserve"> </w:t>
      </w:r>
      <w:r w:rsidR="00FB0AE1">
        <w:rPr>
          <w:rFonts w:ascii="Tahoma" w:hAnsi="Tahoma" w:cs="Tahoma"/>
          <w:b/>
          <w:bCs/>
          <w:sz w:val="24"/>
          <w:szCs w:val="24"/>
        </w:rPr>
        <w:t>–</w:t>
      </w:r>
      <w:r>
        <w:rPr>
          <w:rFonts w:ascii="Tahoma" w:hAnsi="Tahoma" w:cs="Tahoma"/>
          <w:b/>
          <w:bCs/>
          <w:sz w:val="24"/>
          <w:szCs w:val="24"/>
        </w:rPr>
        <w:t xml:space="preserve"> Action</w:t>
      </w:r>
      <w:r w:rsidR="00FB0AE1">
        <w:rPr>
          <w:rFonts w:ascii="Tahoma" w:hAnsi="Tahoma" w:cs="Tahoma"/>
          <w:b/>
          <w:bCs/>
          <w:sz w:val="24"/>
          <w:szCs w:val="24"/>
        </w:rPr>
        <w:t xml:space="preserve"> </w:t>
      </w:r>
    </w:p>
    <w:p w14:paraId="336A4180" w14:textId="2236FB51" w:rsidR="00A32FB1" w:rsidRPr="00C25A8F" w:rsidRDefault="00D32977" w:rsidP="00A32FB1">
      <w:pPr>
        <w:pStyle w:val="ListParagraph"/>
        <w:numPr>
          <w:ilvl w:val="0"/>
          <w:numId w:val="5"/>
        </w:numPr>
        <w:spacing w:after="0" w:line="276" w:lineRule="auto"/>
        <w:jc w:val="left"/>
        <w:rPr>
          <w:rFonts w:ascii="Tahoma" w:hAnsi="Tahoma" w:cs="Tahoma"/>
          <w:sz w:val="24"/>
          <w:szCs w:val="24"/>
        </w:rPr>
      </w:pPr>
      <w:hyperlink r:id="rId25" w:history="1">
        <w:r w:rsidR="00A32FB1">
          <w:rPr>
            <w:rStyle w:val="Hyperlink"/>
            <w:rFonts w:ascii="Tahoma" w:hAnsi="Tahoma" w:cs="Tahoma"/>
            <w:sz w:val="24"/>
            <w:szCs w:val="24"/>
          </w:rPr>
          <w:t>Minute Log Final August 12, 2020 for reference</w:t>
        </w:r>
      </w:hyperlink>
      <w:r w:rsidR="00A32FB1">
        <w:rPr>
          <w:rFonts w:ascii="Tahoma" w:hAnsi="Tahoma" w:cs="Tahoma"/>
          <w:sz w:val="24"/>
          <w:szCs w:val="24"/>
        </w:rPr>
        <w:t xml:space="preserve"> </w:t>
      </w:r>
    </w:p>
    <w:p w14:paraId="0538E713" w14:textId="77777777" w:rsidR="00AC393B" w:rsidRDefault="00AC393B" w:rsidP="005158E1">
      <w:pPr>
        <w:spacing w:after="0" w:line="276" w:lineRule="auto"/>
        <w:ind w:left="1440"/>
        <w:jc w:val="left"/>
        <w:rPr>
          <w:rFonts w:ascii="Tahoma" w:hAnsi="Tahoma" w:cs="Tahoma"/>
        </w:rPr>
      </w:pPr>
    </w:p>
    <w:p w14:paraId="7AAFA547" w14:textId="77777777" w:rsidR="002F5156" w:rsidRDefault="002F5156" w:rsidP="008A50C0">
      <w:pPr>
        <w:spacing w:after="0" w:line="276" w:lineRule="auto"/>
        <w:ind w:left="1440"/>
        <w:jc w:val="left"/>
        <w:rPr>
          <w:rFonts w:ascii="Tahoma" w:hAnsi="Tahoma" w:cs="Tahoma"/>
          <w:sz w:val="24"/>
          <w:szCs w:val="24"/>
        </w:rPr>
      </w:pPr>
      <w:r>
        <w:rPr>
          <w:rFonts w:ascii="Tahoma" w:hAnsi="Tahoma" w:cs="Tahoma"/>
          <w:sz w:val="24"/>
          <w:szCs w:val="24"/>
        </w:rPr>
        <w:t>Public Comment on any matter not contained in this agenda and that is within the jurisdiction of the State Library Commission.</w:t>
      </w:r>
    </w:p>
    <w:p w14:paraId="3F648B08" w14:textId="020E413E" w:rsidR="002F5156" w:rsidRDefault="002F5156" w:rsidP="008A50C0">
      <w:pPr>
        <w:spacing w:after="0" w:line="276" w:lineRule="auto"/>
        <w:ind w:left="1440"/>
        <w:jc w:val="left"/>
        <w:rPr>
          <w:rFonts w:ascii="Tahoma" w:hAnsi="Tahoma" w:cs="Tahoma"/>
          <w:sz w:val="24"/>
          <w:szCs w:val="24"/>
        </w:rPr>
      </w:pPr>
    </w:p>
    <w:p w14:paraId="0F367DA9" w14:textId="77777777" w:rsidR="002F5156" w:rsidRDefault="002F5156" w:rsidP="008A50C0">
      <w:pPr>
        <w:spacing w:after="0" w:line="276" w:lineRule="auto"/>
        <w:ind w:left="1440"/>
        <w:jc w:val="left"/>
        <w:rPr>
          <w:rFonts w:ascii="Tahoma" w:hAnsi="Tahoma" w:cs="Tahoma"/>
          <w:sz w:val="24"/>
          <w:szCs w:val="24"/>
        </w:rPr>
      </w:pPr>
      <w:r>
        <w:rPr>
          <w:rFonts w:ascii="Tahoma" w:hAnsi="Tahoma" w:cs="Tahoma"/>
          <w:sz w:val="24"/>
          <w:szCs w:val="24"/>
        </w:rPr>
        <w:t>Other Business &amp; Announcements</w:t>
      </w:r>
    </w:p>
    <w:p w14:paraId="387F885F" w14:textId="77777777" w:rsidR="002F5156" w:rsidRDefault="002F5156" w:rsidP="008A50C0">
      <w:pPr>
        <w:spacing w:after="0" w:line="276" w:lineRule="auto"/>
        <w:ind w:left="1440"/>
        <w:jc w:val="left"/>
        <w:rPr>
          <w:rFonts w:ascii="Tahoma" w:hAnsi="Tahoma" w:cs="Tahoma"/>
          <w:sz w:val="24"/>
          <w:szCs w:val="24"/>
        </w:rPr>
      </w:pPr>
    </w:p>
    <w:p w14:paraId="0F9F8566" w14:textId="77777777" w:rsidR="008A50C0" w:rsidRDefault="002B4BBB" w:rsidP="008A50C0">
      <w:pPr>
        <w:spacing w:after="0" w:line="276" w:lineRule="auto"/>
        <w:ind w:left="1440"/>
        <w:jc w:val="left"/>
        <w:rPr>
          <w:rFonts w:ascii="Tahoma" w:hAnsi="Tahoma" w:cs="Tahoma"/>
          <w:sz w:val="24"/>
          <w:szCs w:val="24"/>
        </w:rPr>
      </w:pPr>
      <w:r w:rsidRPr="002B4BBB">
        <w:rPr>
          <w:rFonts w:ascii="Tahoma" w:hAnsi="Tahoma" w:cs="Tahoma"/>
          <w:sz w:val="24"/>
          <w:szCs w:val="24"/>
        </w:rPr>
        <w:t>Adjourn</w:t>
      </w:r>
    </w:p>
    <w:p w14:paraId="75CD4835" w14:textId="77777777" w:rsidR="00C14873" w:rsidRPr="002B4BBB" w:rsidRDefault="00C14873" w:rsidP="008A50C0">
      <w:pPr>
        <w:spacing w:after="0" w:line="276" w:lineRule="auto"/>
        <w:ind w:left="1440"/>
        <w:jc w:val="left"/>
        <w:rPr>
          <w:rFonts w:ascii="Tahoma" w:hAnsi="Tahoma" w:cs="Tahoma"/>
          <w:sz w:val="24"/>
          <w:szCs w:val="24"/>
        </w:rPr>
      </w:pPr>
    </w:p>
    <w:p w14:paraId="3BEA2D08" w14:textId="77777777" w:rsidR="00E37451" w:rsidRDefault="00E37451" w:rsidP="00C91E75">
      <w:pPr>
        <w:tabs>
          <w:tab w:val="left" w:pos="1350"/>
          <w:tab w:val="left" w:pos="1440"/>
        </w:tabs>
        <w:spacing w:line="240" w:lineRule="auto"/>
        <w:rPr>
          <w:rFonts w:ascii="Tahoma" w:hAnsi="Tahoma" w:cs="Tahoma"/>
        </w:rPr>
      </w:pPr>
      <w:bookmarkStart w:id="3" w:name="_Hlk56503736"/>
      <w:r>
        <w:rPr>
          <w:rFonts w:ascii="Tahoma" w:hAnsi="Tahoma" w:cs="Tahoma"/>
        </w:rPr>
        <w:t>Join Zoom Meeting</w:t>
      </w:r>
    </w:p>
    <w:p w14:paraId="21CE515E" w14:textId="77777777" w:rsidR="00E37451" w:rsidRPr="00064A5A" w:rsidRDefault="00D32977" w:rsidP="00C91E75">
      <w:pPr>
        <w:tabs>
          <w:tab w:val="left" w:pos="1350"/>
          <w:tab w:val="left" w:pos="1440"/>
        </w:tabs>
        <w:spacing w:line="240" w:lineRule="auto"/>
        <w:rPr>
          <w:rFonts w:ascii="Tahoma" w:hAnsi="Tahoma" w:cs="Tahoma"/>
        </w:rPr>
      </w:pPr>
      <w:hyperlink r:id="rId26" w:history="1">
        <w:r w:rsidR="00E37451" w:rsidRPr="00FA3A76">
          <w:rPr>
            <w:rStyle w:val="Hyperlink"/>
            <w:rFonts w:ascii="Tahoma" w:hAnsi="Tahoma" w:cs="Tahoma"/>
          </w:rPr>
          <w:t>https://mt-gov.zoom.us/j/567883688</w:t>
        </w:r>
      </w:hyperlink>
      <w:r w:rsidR="00E37451" w:rsidRPr="00064A5A">
        <w:rPr>
          <w:rFonts w:ascii="Tahoma" w:hAnsi="Tahoma" w:cs="Tahoma"/>
        </w:rPr>
        <w:t xml:space="preserve"> </w:t>
      </w:r>
    </w:p>
    <w:p w14:paraId="3BB0F094" w14:textId="77777777" w:rsidR="00E37451" w:rsidRPr="00064A5A" w:rsidRDefault="00E37451" w:rsidP="00C91E75">
      <w:pPr>
        <w:tabs>
          <w:tab w:val="left" w:pos="1350"/>
          <w:tab w:val="left" w:pos="1440"/>
        </w:tabs>
        <w:spacing w:line="240" w:lineRule="auto"/>
        <w:rPr>
          <w:rFonts w:ascii="Tahoma" w:hAnsi="Tahoma" w:cs="Tahoma"/>
        </w:rPr>
      </w:pPr>
      <w:r w:rsidRPr="00064A5A">
        <w:rPr>
          <w:rFonts w:ascii="Tahoma" w:hAnsi="Tahoma" w:cs="Tahoma"/>
        </w:rPr>
        <w:t>Meeting ID: 567 883 688</w:t>
      </w:r>
    </w:p>
    <w:bookmarkEnd w:id="3"/>
    <w:p w14:paraId="39407B45" w14:textId="77777777" w:rsidR="00E37451" w:rsidRPr="00064A5A" w:rsidRDefault="00E37451" w:rsidP="00C91E75">
      <w:pPr>
        <w:tabs>
          <w:tab w:val="left" w:pos="1350"/>
          <w:tab w:val="left" w:pos="1440"/>
        </w:tabs>
        <w:spacing w:line="240" w:lineRule="auto"/>
        <w:ind w:left="1350" w:hanging="1350"/>
        <w:rPr>
          <w:rFonts w:ascii="Tahoma" w:hAnsi="Tahoma" w:cs="Tahoma"/>
        </w:rPr>
      </w:pPr>
      <w:r w:rsidRPr="00064A5A">
        <w:rPr>
          <w:rFonts w:ascii="Tahoma" w:hAnsi="Tahoma" w:cs="Tahoma"/>
        </w:rPr>
        <w:t>Dial by Telephone</w:t>
      </w:r>
    </w:p>
    <w:p w14:paraId="79C5CC92" w14:textId="77777777" w:rsidR="00E37451" w:rsidRPr="00064A5A" w:rsidRDefault="00E37451" w:rsidP="00C91E75">
      <w:pPr>
        <w:tabs>
          <w:tab w:val="left" w:pos="1350"/>
          <w:tab w:val="left" w:pos="1440"/>
        </w:tabs>
        <w:spacing w:line="240" w:lineRule="auto"/>
        <w:ind w:left="1350" w:hanging="1350"/>
        <w:rPr>
          <w:rFonts w:ascii="Tahoma" w:hAnsi="Tahoma" w:cs="Tahoma"/>
        </w:rPr>
      </w:pPr>
      <w:r w:rsidRPr="00064A5A">
        <w:rPr>
          <w:rFonts w:ascii="Tahoma" w:hAnsi="Tahoma" w:cs="Tahoma"/>
        </w:rPr>
        <w:t>+1 406 444 9999 or +1 646 558 8656</w:t>
      </w:r>
    </w:p>
    <w:p w14:paraId="3445FA52" w14:textId="77777777" w:rsidR="00E37451" w:rsidRPr="00064A5A" w:rsidRDefault="00E37451" w:rsidP="00C91E75">
      <w:pPr>
        <w:tabs>
          <w:tab w:val="left" w:pos="1350"/>
          <w:tab w:val="left" w:pos="1440"/>
        </w:tabs>
        <w:spacing w:line="240" w:lineRule="auto"/>
        <w:ind w:left="1350" w:hanging="1350"/>
        <w:rPr>
          <w:rFonts w:ascii="Tahoma" w:hAnsi="Tahoma" w:cs="Tahoma"/>
        </w:rPr>
      </w:pPr>
      <w:r w:rsidRPr="00064A5A">
        <w:rPr>
          <w:rFonts w:ascii="Tahoma" w:hAnsi="Tahoma" w:cs="Tahoma"/>
        </w:rPr>
        <w:t>Meeting ID: 567 883 688</w:t>
      </w:r>
    </w:p>
    <w:p w14:paraId="7BA0EA3C" w14:textId="77777777" w:rsidR="00E37451" w:rsidRPr="00064A5A" w:rsidRDefault="00E37451" w:rsidP="00C91E75">
      <w:pPr>
        <w:tabs>
          <w:tab w:val="left" w:pos="1350"/>
          <w:tab w:val="left" w:pos="1440"/>
        </w:tabs>
        <w:spacing w:line="240" w:lineRule="auto"/>
        <w:ind w:left="1350" w:hanging="1350"/>
        <w:rPr>
          <w:rFonts w:ascii="Tahoma" w:hAnsi="Tahoma" w:cs="Tahoma"/>
        </w:rPr>
      </w:pPr>
      <w:r w:rsidRPr="00064A5A">
        <w:rPr>
          <w:rFonts w:ascii="Tahoma" w:hAnsi="Tahoma" w:cs="Tahoma"/>
        </w:rPr>
        <w:t>Find your local number: https://mt-gov.zoom.us/u/acIA4gLpLR</w:t>
      </w:r>
    </w:p>
    <w:p w14:paraId="2ADD660E" w14:textId="77777777" w:rsidR="00E37451" w:rsidRPr="00D51C1C" w:rsidRDefault="00E37451" w:rsidP="00C91E75">
      <w:pPr>
        <w:tabs>
          <w:tab w:val="left" w:pos="1350"/>
          <w:tab w:val="left" w:pos="1440"/>
        </w:tabs>
        <w:spacing w:line="240" w:lineRule="auto"/>
        <w:ind w:left="1350" w:hanging="1350"/>
        <w:rPr>
          <w:rFonts w:ascii="Tahoma" w:hAnsi="Tahoma" w:cs="Tahoma"/>
        </w:rPr>
      </w:pPr>
      <w:r w:rsidRPr="00D51C1C">
        <w:rPr>
          <w:rFonts w:ascii="Tahoma" w:hAnsi="Tahoma" w:cs="Tahoma"/>
        </w:rPr>
        <w:t>Join by SIP</w:t>
      </w:r>
    </w:p>
    <w:p w14:paraId="0AA0F0AB" w14:textId="77777777" w:rsidR="00E37451" w:rsidRPr="00D51C1C" w:rsidRDefault="00E37451" w:rsidP="00C91E75">
      <w:pPr>
        <w:tabs>
          <w:tab w:val="left" w:pos="1350"/>
          <w:tab w:val="left" w:pos="1440"/>
        </w:tabs>
        <w:spacing w:line="240" w:lineRule="auto"/>
        <w:ind w:left="1350" w:hanging="1350"/>
        <w:rPr>
          <w:rFonts w:ascii="Tahoma" w:hAnsi="Tahoma" w:cs="Tahoma"/>
        </w:rPr>
      </w:pPr>
      <w:r w:rsidRPr="00D51C1C">
        <w:rPr>
          <w:rFonts w:ascii="Tahoma" w:hAnsi="Tahoma" w:cs="Tahoma"/>
        </w:rPr>
        <w:t>567883688@zoomcrc.com</w:t>
      </w:r>
    </w:p>
    <w:p w14:paraId="64107DAE" w14:textId="77777777" w:rsidR="00E37451" w:rsidRPr="00D51C1C" w:rsidRDefault="00E37451" w:rsidP="00C91E75">
      <w:pPr>
        <w:tabs>
          <w:tab w:val="left" w:pos="1350"/>
          <w:tab w:val="left" w:pos="1440"/>
          <w:tab w:val="left" w:pos="1530"/>
        </w:tabs>
        <w:spacing w:line="240" w:lineRule="auto"/>
        <w:ind w:left="1350" w:hanging="1350"/>
        <w:rPr>
          <w:rFonts w:ascii="Tahoma" w:hAnsi="Tahoma" w:cs="Tahoma"/>
        </w:rPr>
      </w:pPr>
      <w:r w:rsidRPr="00D51C1C">
        <w:rPr>
          <w:rFonts w:ascii="Tahoma" w:hAnsi="Tahoma" w:cs="Tahoma"/>
        </w:rPr>
        <w:t>Join by Skype for Business</w:t>
      </w:r>
    </w:p>
    <w:p w14:paraId="67B26C3A" w14:textId="77777777" w:rsidR="00E37451" w:rsidRPr="00D51C1C" w:rsidRDefault="00E37451" w:rsidP="00C91E75">
      <w:pPr>
        <w:tabs>
          <w:tab w:val="left" w:pos="1350"/>
          <w:tab w:val="left" w:pos="1440"/>
        </w:tabs>
        <w:spacing w:line="240" w:lineRule="auto"/>
        <w:ind w:left="1350" w:hanging="1350"/>
        <w:rPr>
          <w:rFonts w:ascii="Tahoma" w:hAnsi="Tahoma" w:cs="Tahoma"/>
        </w:rPr>
      </w:pPr>
      <w:r w:rsidRPr="00D51C1C">
        <w:rPr>
          <w:rFonts w:ascii="Tahoma" w:hAnsi="Tahoma" w:cs="Tahoma"/>
        </w:rPr>
        <w:t>https://mt-gov.zoom.us/skype/567883688</w:t>
      </w:r>
    </w:p>
    <w:p w14:paraId="0765A6EF" w14:textId="77777777" w:rsidR="002B4BBB" w:rsidRPr="008A50C0" w:rsidRDefault="002B4BBB" w:rsidP="00CE6A50">
      <w:pPr>
        <w:spacing w:after="0" w:line="276" w:lineRule="auto"/>
        <w:ind w:left="1440"/>
        <w:jc w:val="left"/>
        <w:rPr>
          <w:rFonts w:ascii="Tahoma" w:hAnsi="Tahoma" w:cs="Tahoma"/>
          <w:sz w:val="24"/>
          <w:szCs w:val="24"/>
        </w:rPr>
      </w:pPr>
    </w:p>
    <w:sectPr w:rsidR="002B4BBB" w:rsidRPr="008A50C0" w:rsidSect="00ED5081">
      <w:headerReference w:type="even" r:id="rId27"/>
      <w:headerReference w:type="default" r:id="rId28"/>
      <w:footerReference w:type="even" r:id="rId29"/>
      <w:footerReference w:type="default" r:id="rId30"/>
      <w:headerReference w:type="first" r:id="rId31"/>
      <w:footerReference w:type="first" r:id="rId32"/>
      <w:pgSz w:w="12240" w:h="15840" w:code="1"/>
      <w:pgMar w:top="18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A5AD1" w14:textId="77777777" w:rsidR="001A11AF" w:rsidRDefault="001A11AF" w:rsidP="00BE5560">
      <w:pPr>
        <w:spacing w:after="0" w:line="240" w:lineRule="auto"/>
      </w:pPr>
      <w:r>
        <w:separator/>
      </w:r>
    </w:p>
  </w:endnote>
  <w:endnote w:type="continuationSeparator" w:id="0">
    <w:p w14:paraId="19D199F3" w14:textId="77777777" w:rsidR="001A11AF" w:rsidRDefault="001A11AF" w:rsidP="00BE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4542" w14:textId="77777777" w:rsidR="00FA76B4" w:rsidRDefault="00FA7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F890" w14:textId="77777777" w:rsidR="00FA76B4" w:rsidRDefault="00FA7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4FFD1" w14:textId="77777777" w:rsidR="000D00F2" w:rsidRPr="00D85AE0" w:rsidRDefault="000D00F2" w:rsidP="000D00F2">
    <w:pPr>
      <w:pStyle w:val="BodyTextIndent"/>
      <w:ind w:left="0"/>
      <w:rPr>
        <w:rFonts w:ascii="Tahoma" w:hAnsi="Tahoma" w:cs="Tahoma"/>
        <w:sz w:val="16"/>
        <w:szCs w:val="16"/>
      </w:rPr>
    </w:pPr>
    <w:r w:rsidRPr="00D85AE0">
      <w:rPr>
        <w:rFonts w:ascii="Tahoma" w:hAnsi="Tahoma" w:cs="Tahoma"/>
        <w:sz w:val="16"/>
        <w:szCs w:val="16"/>
      </w:rPr>
      <w:t xml:space="preserve">We </w:t>
    </w:r>
    <w:proofErr w:type="gramStart"/>
    <w:r w:rsidRPr="00D85AE0">
      <w:rPr>
        <w:rFonts w:ascii="Tahoma" w:hAnsi="Tahoma" w:cs="Tahoma"/>
        <w:sz w:val="16"/>
        <w:szCs w:val="16"/>
      </w:rPr>
      <w:t>make an effort</w:t>
    </w:r>
    <w:proofErr w:type="gramEnd"/>
    <w:r w:rsidRPr="00D85AE0">
      <w:rPr>
        <w:rFonts w:ascii="Tahoma" w:hAnsi="Tahoma" w:cs="Tahoma"/>
        <w:sz w:val="16"/>
        <w:szCs w:val="16"/>
      </w:rPr>
      <w:t xml:space="preserve">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p w14:paraId="06F6EBC4" w14:textId="0FC52D2E" w:rsidR="00F73765" w:rsidRPr="00FA3A3C" w:rsidRDefault="00F73765" w:rsidP="00FA3A3C">
    <w:pPr>
      <w:pStyle w:val="Footer"/>
    </w:pPr>
    <w:r w:rsidRPr="00FA3A3C">
      <w:rPr>
        <w:rFonts w:ascii="Tahoma" w:hAnsi="Tahoma" w:cs="Tahoma"/>
        <w:sz w:val="16"/>
        <w:szCs w:val="16"/>
      </w:rPr>
      <w:fldChar w:fldCharType="begin"/>
    </w:r>
    <w:r w:rsidRPr="00FA3A3C">
      <w:rPr>
        <w:rFonts w:ascii="Tahoma" w:hAnsi="Tahoma" w:cs="Tahoma"/>
        <w:sz w:val="16"/>
        <w:szCs w:val="16"/>
      </w:rPr>
      <w:instrText xml:space="preserve"> FILENAME \* MERGEFORMAT </w:instrText>
    </w:r>
    <w:r w:rsidRPr="00FA3A3C">
      <w:rPr>
        <w:rFonts w:ascii="Tahoma" w:hAnsi="Tahoma" w:cs="Tahoma"/>
        <w:sz w:val="16"/>
        <w:szCs w:val="16"/>
      </w:rPr>
      <w:fldChar w:fldCharType="separate"/>
    </w:r>
    <w:r w:rsidR="00D32977">
      <w:rPr>
        <w:rFonts w:ascii="Tahoma" w:hAnsi="Tahoma" w:cs="Tahoma"/>
        <w:noProof/>
        <w:sz w:val="16"/>
        <w:szCs w:val="16"/>
      </w:rPr>
      <w:t>Agenda with document links</w:t>
    </w:r>
    <w:r w:rsidRPr="00FA3A3C">
      <w:rPr>
        <w:rFonts w:ascii="Tahoma" w:hAnsi="Tahoma" w:cs="Tahoma"/>
        <w:sz w:val="16"/>
        <w:szCs w:val="16"/>
      </w:rPr>
      <w:fldChar w:fldCharType="end"/>
    </w:r>
    <w:r>
      <w:tab/>
    </w:r>
    <w:r>
      <w:tab/>
    </w:r>
    <w:r w:rsidRPr="00FA3A3C">
      <w:rPr>
        <w:rFonts w:ascii="Tahoma" w:hAnsi="Tahoma" w:cs="Tahoma"/>
        <w:sz w:val="24"/>
        <w:szCs w:val="24"/>
      </w:rPr>
      <w:fldChar w:fldCharType="begin"/>
    </w:r>
    <w:r w:rsidRPr="00FA3A3C">
      <w:rPr>
        <w:rFonts w:ascii="Tahoma" w:hAnsi="Tahoma" w:cs="Tahoma"/>
        <w:sz w:val="24"/>
        <w:szCs w:val="24"/>
      </w:rPr>
      <w:instrText xml:space="preserve"> PAGE   \* MERGEFORMAT </w:instrText>
    </w:r>
    <w:r w:rsidRPr="00FA3A3C">
      <w:rPr>
        <w:rFonts w:ascii="Tahoma" w:hAnsi="Tahoma" w:cs="Tahoma"/>
        <w:sz w:val="24"/>
        <w:szCs w:val="24"/>
      </w:rPr>
      <w:fldChar w:fldCharType="separate"/>
    </w:r>
    <w:r w:rsidRPr="00FA3A3C">
      <w:rPr>
        <w:rFonts w:ascii="Tahoma" w:hAnsi="Tahoma" w:cs="Tahoma"/>
        <w:noProof/>
        <w:sz w:val="24"/>
        <w:szCs w:val="24"/>
      </w:rPr>
      <w:t>1</w:t>
    </w:r>
    <w:r w:rsidRPr="00FA3A3C">
      <w:rPr>
        <w:rFonts w:ascii="Tahoma" w:hAnsi="Tahoma" w:cs="Tahoma"/>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7E741" w14:textId="77777777" w:rsidR="001A11AF" w:rsidRDefault="001A11AF" w:rsidP="00BE5560">
      <w:pPr>
        <w:spacing w:after="0" w:line="240" w:lineRule="auto"/>
      </w:pPr>
      <w:r>
        <w:separator/>
      </w:r>
    </w:p>
  </w:footnote>
  <w:footnote w:type="continuationSeparator" w:id="0">
    <w:p w14:paraId="69081EF4" w14:textId="77777777" w:rsidR="001A11AF" w:rsidRDefault="001A11AF" w:rsidP="00BE5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BDE1" w14:textId="77777777" w:rsidR="00FA76B4" w:rsidRDefault="00FA7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0325" w14:textId="5F2CFC51" w:rsidR="00FA76B4" w:rsidRDefault="00FA7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0F4D" w14:textId="77777777" w:rsidR="00F73765" w:rsidRPr="00A21380" w:rsidRDefault="00F73765" w:rsidP="00A21380">
    <w:pPr>
      <w:tabs>
        <w:tab w:val="center" w:pos="4320"/>
        <w:tab w:val="right" w:pos="8640"/>
      </w:tabs>
      <w:spacing w:after="0" w:line="276" w:lineRule="auto"/>
      <w:jc w:val="right"/>
      <w:rPr>
        <w:rFonts w:ascii="Tahoma" w:eastAsia="Times New Roman"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4F"/>
    <w:multiLevelType w:val="hybridMultilevel"/>
    <w:tmpl w:val="F8C8BB7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C206EF"/>
    <w:multiLevelType w:val="hybridMultilevel"/>
    <w:tmpl w:val="38EE4E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733E19"/>
    <w:multiLevelType w:val="hybridMultilevel"/>
    <w:tmpl w:val="00D4FF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DA4F71"/>
    <w:multiLevelType w:val="hybridMultilevel"/>
    <w:tmpl w:val="7CE83D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9A68FE"/>
    <w:multiLevelType w:val="hybridMultilevel"/>
    <w:tmpl w:val="44E8E5CC"/>
    <w:lvl w:ilvl="0" w:tplc="04090003">
      <w:start w:val="1"/>
      <w:numFmt w:val="bullet"/>
      <w:lvlText w:val="o"/>
      <w:lvlJc w:val="left"/>
      <w:pPr>
        <w:ind w:left="2595" w:hanging="360"/>
      </w:pPr>
      <w:rPr>
        <w:rFonts w:ascii="Courier New" w:hAnsi="Courier New" w:cs="Courier New" w:hint="default"/>
      </w:rPr>
    </w:lvl>
    <w:lvl w:ilvl="1" w:tplc="04090003">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5" w15:restartNumberingAfterBreak="0">
    <w:nsid w:val="2FE53017"/>
    <w:multiLevelType w:val="hybridMultilevel"/>
    <w:tmpl w:val="1AFE0A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E5090E"/>
    <w:multiLevelType w:val="hybridMultilevel"/>
    <w:tmpl w:val="2FA892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1251CA6"/>
    <w:multiLevelType w:val="hybridMultilevel"/>
    <w:tmpl w:val="9A52EABC"/>
    <w:lvl w:ilvl="0" w:tplc="04090001">
      <w:start w:val="1"/>
      <w:numFmt w:val="bullet"/>
      <w:lvlText w:val=""/>
      <w:lvlJc w:val="left"/>
      <w:pPr>
        <w:ind w:left="2235" w:hanging="360"/>
      </w:pPr>
      <w:rPr>
        <w:rFonts w:ascii="Symbol" w:hAnsi="Symbol" w:hint="default"/>
      </w:rPr>
    </w:lvl>
    <w:lvl w:ilvl="1" w:tplc="04090003">
      <w:start w:val="1"/>
      <w:numFmt w:val="bullet"/>
      <w:lvlText w:val="o"/>
      <w:lvlJc w:val="left"/>
      <w:pPr>
        <w:ind w:left="2955" w:hanging="360"/>
      </w:pPr>
      <w:rPr>
        <w:rFonts w:ascii="Courier New" w:hAnsi="Courier New" w:cs="Courier New" w:hint="default"/>
      </w:rPr>
    </w:lvl>
    <w:lvl w:ilvl="2" w:tplc="04090005">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8" w15:restartNumberingAfterBreak="0">
    <w:nsid w:val="38D575F5"/>
    <w:multiLevelType w:val="hybridMultilevel"/>
    <w:tmpl w:val="04DE23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E3072A0"/>
    <w:multiLevelType w:val="hybridMultilevel"/>
    <w:tmpl w:val="51463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C45B58"/>
    <w:multiLevelType w:val="hybridMultilevel"/>
    <w:tmpl w:val="97B6B2F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0F05096"/>
    <w:multiLevelType w:val="hybridMultilevel"/>
    <w:tmpl w:val="82161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955A50"/>
    <w:multiLevelType w:val="hybridMultilevel"/>
    <w:tmpl w:val="B4628E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3DA1403"/>
    <w:multiLevelType w:val="hybridMultilevel"/>
    <w:tmpl w:val="E3EED6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CA43C1D"/>
    <w:multiLevelType w:val="hybridMultilevel"/>
    <w:tmpl w:val="B186E4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ED71B1E"/>
    <w:multiLevelType w:val="hybridMultilevel"/>
    <w:tmpl w:val="FFE812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C8D2690"/>
    <w:multiLevelType w:val="hybridMultilevel"/>
    <w:tmpl w:val="2716E2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33037BB"/>
    <w:multiLevelType w:val="hybridMultilevel"/>
    <w:tmpl w:val="8CD69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0"/>
  </w:num>
  <w:num w:numId="3">
    <w:abstractNumId w:val="6"/>
  </w:num>
  <w:num w:numId="4">
    <w:abstractNumId w:val="11"/>
  </w:num>
  <w:num w:numId="5">
    <w:abstractNumId w:val="3"/>
  </w:num>
  <w:num w:numId="6">
    <w:abstractNumId w:val="12"/>
  </w:num>
  <w:num w:numId="7">
    <w:abstractNumId w:val="17"/>
  </w:num>
  <w:num w:numId="8">
    <w:abstractNumId w:val="16"/>
  </w:num>
  <w:num w:numId="9">
    <w:abstractNumId w:val="7"/>
  </w:num>
  <w:num w:numId="10">
    <w:abstractNumId w:val="14"/>
  </w:num>
  <w:num w:numId="11">
    <w:abstractNumId w:val="4"/>
  </w:num>
  <w:num w:numId="12">
    <w:abstractNumId w:val="5"/>
  </w:num>
  <w:num w:numId="13">
    <w:abstractNumId w:val="9"/>
  </w:num>
  <w:num w:numId="14">
    <w:abstractNumId w:val="1"/>
  </w:num>
  <w:num w:numId="15">
    <w:abstractNumId w:val="8"/>
  </w:num>
  <w:num w:numId="16">
    <w:abstractNumId w:val="1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7C"/>
    <w:rsid w:val="00005DDB"/>
    <w:rsid w:val="00012A32"/>
    <w:rsid w:val="00027E93"/>
    <w:rsid w:val="00036D2A"/>
    <w:rsid w:val="000752A4"/>
    <w:rsid w:val="00082D18"/>
    <w:rsid w:val="0008652E"/>
    <w:rsid w:val="000A45DE"/>
    <w:rsid w:val="000B76C8"/>
    <w:rsid w:val="000D00F2"/>
    <w:rsid w:val="000D06CE"/>
    <w:rsid w:val="000E31A7"/>
    <w:rsid w:val="00103832"/>
    <w:rsid w:val="001229A7"/>
    <w:rsid w:val="00123FEA"/>
    <w:rsid w:val="001371AE"/>
    <w:rsid w:val="001557A4"/>
    <w:rsid w:val="0016290F"/>
    <w:rsid w:val="0016331E"/>
    <w:rsid w:val="00171DD3"/>
    <w:rsid w:val="00174E83"/>
    <w:rsid w:val="001A11AF"/>
    <w:rsid w:val="001A11D7"/>
    <w:rsid w:val="001B1466"/>
    <w:rsid w:val="001C3264"/>
    <w:rsid w:val="00211B38"/>
    <w:rsid w:val="00237955"/>
    <w:rsid w:val="00247D0E"/>
    <w:rsid w:val="002527F3"/>
    <w:rsid w:val="0026173F"/>
    <w:rsid w:val="00270EF0"/>
    <w:rsid w:val="00277BF6"/>
    <w:rsid w:val="00277DED"/>
    <w:rsid w:val="002938C6"/>
    <w:rsid w:val="002A3720"/>
    <w:rsid w:val="002B4BBB"/>
    <w:rsid w:val="002C1B29"/>
    <w:rsid w:val="002C32A8"/>
    <w:rsid w:val="002E102F"/>
    <w:rsid w:val="002F240D"/>
    <w:rsid w:val="002F5156"/>
    <w:rsid w:val="00312249"/>
    <w:rsid w:val="00312273"/>
    <w:rsid w:val="00316822"/>
    <w:rsid w:val="00335898"/>
    <w:rsid w:val="0033600B"/>
    <w:rsid w:val="00337363"/>
    <w:rsid w:val="00337E08"/>
    <w:rsid w:val="00351123"/>
    <w:rsid w:val="00360667"/>
    <w:rsid w:val="0036571B"/>
    <w:rsid w:val="003D0EB3"/>
    <w:rsid w:val="003E0A73"/>
    <w:rsid w:val="003E5535"/>
    <w:rsid w:val="00406040"/>
    <w:rsid w:val="00412AC3"/>
    <w:rsid w:val="0043247F"/>
    <w:rsid w:val="00432F42"/>
    <w:rsid w:val="00436F82"/>
    <w:rsid w:val="00444BD5"/>
    <w:rsid w:val="00465488"/>
    <w:rsid w:val="00466900"/>
    <w:rsid w:val="00473EDB"/>
    <w:rsid w:val="004755AC"/>
    <w:rsid w:val="00493917"/>
    <w:rsid w:val="00495E71"/>
    <w:rsid w:val="00500281"/>
    <w:rsid w:val="00513FBE"/>
    <w:rsid w:val="005158E1"/>
    <w:rsid w:val="00524248"/>
    <w:rsid w:val="005242B6"/>
    <w:rsid w:val="00526444"/>
    <w:rsid w:val="00526FA5"/>
    <w:rsid w:val="005477AE"/>
    <w:rsid w:val="0059222A"/>
    <w:rsid w:val="00594B7D"/>
    <w:rsid w:val="005B67E7"/>
    <w:rsid w:val="005C0619"/>
    <w:rsid w:val="005E1469"/>
    <w:rsid w:val="005F160C"/>
    <w:rsid w:val="0060457C"/>
    <w:rsid w:val="00606973"/>
    <w:rsid w:val="00615484"/>
    <w:rsid w:val="00651FF4"/>
    <w:rsid w:val="006C3F0E"/>
    <w:rsid w:val="006D1624"/>
    <w:rsid w:val="006D598D"/>
    <w:rsid w:val="006E7EDF"/>
    <w:rsid w:val="00725137"/>
    <w:rsid w:val="00732CCB"/>
    <w:rsid w:val="007471C4"/>
    <w:rsid w:val="00750BE9"/>
    <w:rsid w:val="0076779D"/>
    <w:rsid w:val="007B1B8D"/>
    <w:rsid w:val="007C190F"/>
    <w:rsid w:val="007E62BF"/>
    <w:rsid w:val="007E7C8C"/>
    <w:rsid w:val="007F2890"/>
    <w:rsid w:val="007F78F2"/>
    <w:rsid w:val="0084368B"/>
    <w:rsid w:val="00854ABC"/>
    <w:rsid w:val="00875C3E"/>
    <w:rsid w:val="00885E10"/>
    <w:rsid w:val="0089641C"/>
    <w:rsid w:val="008A50C0"/>
    <w:rsid w:val="008B40BA"/>
    <w:rsid w:val="008B62EC"/>
    <w:rsid w:val="008C2B1F"/>
    <w:rsid w:val="008F0B42"/>
    <w:rsid w:val="009063C2"/>
    <w:rsid w:val="00920CD4"/>
    <w:rsid w:val="0094289A"/>
    <w:rsid w:val="00962DF4"/>
    <w:rsid w:val="0096487C"/>
    <w:rsid w:val="009705B9"/>
    <w:rsid w:val="0098067D"/>
    <w:rsid w:val="009C7876"/>
    <w:rsid w:val="00A02A55"/>
    <w:rsid w:val="00A17F6C"/>
    <w:rsid w:val="00A21380"/>
    <w:rsid w:val="00A253AE"/>
    <w:rsid w:val="00A32B3C"/>
    <w:rsid w:val="00A32FB1"/>
    <w:rsid w:val="00A34B4B"/>
    <w:rsid w:val="00A726FF"/>
    <w:rsid w:val="00A9796F"/>
    <w:rsid w:val="00AC393B"/>
    <w:rsid w:val="00AD665A"/>
    <w:rsid w:val="00AD67AC"/>
    <w:rsid w:val="00AE47EF"/>
    <w:rsid w:val="00AE4D69"/>
    <w:rsid w:val="00B16856"/>
    <w:rsid w:val="00B3292A"/>
    <w:rsid w:val="00B34455"/>
    <w:rsid w:val="00B35C8A"/>
    <w:rsid w:val="00B47897"/>
    <w:rsid w:val="00B735CE"/>
    <w:rsid w:val="00B93559"/>
    <w:rsid w:val="00B9659E"/>
    <w:rsid w:val="00BA20D4"/>
    <w:rsid w:val="00BD38DB"/>
    <w:rsid w:val="00BE5560"/>
    <w:rsid w:val="00BE71B7"/>
    <w:rsid w:val="00C0083F"/>
    <w:rsid w:val="00C14873"/>
    <w:rsid w:val="00C25A8F"/>
    <w:rsid w:val="00C51A99"/>
    <w:rsid w:val="00C51F83"/>
    <w:rsid w:val="00C52DFB"/>
    <w:rsid w:val="00C74B73"/>
    <w:rsid w:val="00C803B9"/>
    <w:rsid w:val="00C91E75"/>
    <w:rsid w:val="00C96B1D"/>
    <w:rsid w:val="00CA30DB"/>
    <w:rsid w:val="00CA79E7"/>
    <w:rsid w:val="00CB20C6"/>
    <w:rsid w:val="00CC14E9"/>
    <w:rsid w:val="00CC7CDE"/>
    <w:rsid w:val="00CE6A50"/>
    <w:rsid w:val="00D003F8"/>
    <w:rsid w:val="00D14257"/>
    <w:rsid w:val="00D32977"/>
    <w:rsid w:val="00D477BC"/>
    <w:rsid w:val="00D5217B"/>
    <w:rsid w:val="00D56AFD"/>
    <w:rsid w:val="00D66977"/>
    <w:rsid w:val="00D753F5"/>
    <w:rsid w:val="00D83EE7"/>
    <w:rsid w:val="00D92635"/>
    <w:rsid w:val="00D95669"/>
    <w:rsid w:val="00DE28A5"/>
    <w:rsid w:val="00DF0459"/>
    <w:rsid w:val="00DF34FC"/>
    <w:rsid w:val="00E119EE"/>
    <w:rsid w:val="00E21B87"/>
    <w:rsid w:val="00E244CD"/>
    <w:rsid w:val="00E37451"/>
    <w:rsid w:val="00E41229"/>
    <w:rsid w:val="00E50666"/>
    <w:rsid w:val="00E63CAE"/>
    <w:rsid w:val="00E87A6E"/>
    <w:rsid w:val="00EB4648"/>
    <w:rsid w:val="00EC5DB6"/>
    <w:rsid w:val="00ED5081"/>
    <w:rsid w:val="00EF1538"/>
    <w:rsid w:val="00F00867"/>
    <w:rsid w:val="00F014F2"/>
    <w:rsid w:val="00F179DA"/>
    <w:rsid w:val="00F342A0"/>
    <w:rsid w:val="00F41DAC"/>
    <w:rsid w:val="00F73765"/>
    <w:rsid w:val="00F91FDB"/>
    <w:rsid w:val="00FA1299"/>
    <w:rsid w:val="00FA149B"/>
    <w:rsid w:val="00FA3A3C"/>
    <w:rsid w:val="00FA4064"/>
    <w:rsid w:val="00FA5B15"/>
    <w:rsid w:val="00FA76B4"/>
    <w:rsid w:val="00FB0AE1"/>
    <w:rsid w:val="00FC1422"/>
    <w:rsid w:val="00FC1DAA"/>
    <w:rsid w:val="00FD6280"/>
    <w:rsid w:val="00FF3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CA98C84"/>
  <w15:chartTrackingRefBased/>
  <w15:docId w15:val="{47A99B46-7665-48D3-8F2F-9B804FC7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87C"/>
    <w:pPr>
      <w:spacing w:line="252" w:lineRule="auto"/>
      <w:jc w:val="both"/>
    </w:pPr>
    <w:rPr>
      <w:rFonts w:eastAsiaTheme="minorEastAsia"/>
    </w:rPr>
  </w:style>
  <w:style w:type="paragraph" w:styleId="Heading1">
    <w:name w:val="heading 1"/>
    <w:basedOn w:val="Normal"/>
    <w:next w:val="Normal"/>
    <w:link w:val="Heading1Char"/>
    <w:uiPriority w:val="9"/>
    <w:qFormat/>
    <w:rsid w:val="00BE71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560"/>
    <w:rPr>
      <w:rFonts w:eastAsiaTheme="minorEastAsia"/>
    </w:rPr>
  </w:style>
  <w:style w:type="paragraph" w:styleId="Footer">
    <w:name w:val="footer"/>
    <w:basedOn w:val="Normal"/>
    <w:link w:val="FooterChar"/>
    <w:unhideWhenUsed/>
    <w:rsid w:val="00BE5560"/>
    <w:pPr>
      <w:tabs>
        <w:tab w:val="center" w:pos="4680"/>
        <w:tab w:val="right" w:pos="9360"/>
      </w:tabs>
      <w:spacing w:after="0" w:line="240" w:lineRule="auto"/>
    </w:pPr>
  </w:style>
  <w:style w:type="character" w:customStyle="1" w:styleId="FooterChar">
    <w:name w:val="Footer Char"/>
    <w:basedOn w:val="DefaultParagraphFont"/>
    <w:link w:val="Footer"/>
    <w:rsid w:val="00BE5560"/>
    <w:rPr>
      <w:rFonts w:eastAsiaTheme="minorEastAsia"/>
    </w:rPr>
  </w:style>
  <w:style w:type="paragraph" w:styleId="Title">
    <w:name w:val="Title"/>
    <w:basedOn w:val="Normal"/>
    <w:next w:val="Normal"/>
    <w:link w:val="TitleChar"/>
    <w:qFormat/>
    <w:rsid w:val="00CC7C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C7CDE"/>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rsid w:val="00247D0E"/>
    <w:pPr>
      <w:spacing w:after="0" w:line="240" w:lineRule="auto"/>
      <w:jc w:val="left"/>
    </w:pPr>
    <w:rPr>
      <w:rFonts w:ascii="Tahoma" w:eastAsia="Times New Roman" w:hAnsi="Tahoma" w:cs="Tahoma"/>
      <w:bCs/>
      <w:szCs w:val="24"/>
    </w:rPr>
  </w:style>
  <w:style w:type="character" w:customStyle="1" w:styleId="BodyTextChar">
    <w:name w:val="Body Text Char"/>
    <w:basedOn w:val="DefaultParagraphFont"/>
    <w:link w:val="BodyText"/>
    <w:uiPriority w:val="99"/>
    <w:rsid w:val="00247D0E"/>
    <w:rPr>
      <w:rFonts w:ascii="Tahoma" w:eastAsia="Times New Roman" w:hAnsi="Tahoma" w:cs="Tahoma"/>
      <w:bCs/>
      <w:szCs w:val="24"/>
    </w:rPr>
  </w:style>
  <w:style w:type="paragraph" w:styleId="BodyTextIndent">
    <w:name w:val="Body Text Indent"/>
    <w:basedOn w:val="Normal"/>
    <w:link w:val="BodyTextIndentChar"/>
    <w:uiPriority w:val="99"/>
    <w:rsid w:val="00012A32"/>
    <w:pPr>
      <w:spacing w:after="120" w:line="240" w:lineRule="auto"/>
      <w:ind w:left="36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012A32"/>
    <w:rPr>
      <w:rFonts w:ascii="Arial" w:eastAsia="Times New Roman" w:hAnsi="Arial" w:cs="Arial"/>
      <w:sz w:val="24"/>
      <w:szCs w:val="24"/>
    </w:rPr>
  </w:style>
  <w:style w:type="character" w:styleId="Hyperlink">
    <w:name w:val="Hyperlink"/>
    <w:basedOn w:val="DefaultParagraphFont"/>
    <w:rsid w:val="00012A32"/>
    <w:rPr>
      <w:color w:val="0563C1" w:themeColor="hyperlink"/>
      <w:u w:val="single"/>
    </w:rPr>
  </w:style>
  <w:style w:type="paragraph" w:styleId="ListParagraph">
    <w:name w:val="List Paragraph"/>
    <w:basedOn w:val="Normal"/>
    <w:uiPriority w:val="34"/>
    <w:qFormat/>
    <w:rsid w:val="005C0619"/>
    <w:pPr>
      <w:ind w:left="720"/>
      <w:contextualSpacing/>
    </w:pPr>
  </w:style>
  <w:style w:type="character" w:customStyle="1" w:styleId="Heading1Char">
    <w:name w:val="Heading 1 Char"/>
    <w:basedOn w:val="DefaultParagraphFont"/>
    <w:link w:val="Heading1"/>
    <w:uiPriority w:val="9"/>
    <w:rsid w:val="00BE71B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F2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890"/>
    <w:rPr>
      <w:rFonts w:ascii="Segoe UI" w:eastAsiaTheme="minorEastAsia" w:hAnsi="Segoe UI" w:cs="Segoe UI"/>
      <w:sz w:val="18"/>
      <w:szCs w:val="18"/>
    </w:rPr>
  </w:style>
  <w:style w:type="paragraph" w:customStyle="1" w:styleId="DocumentLabel">
    <w:name w:val="Document Label"/>
    <w:basedOn w:val="Normal"/>
    <w:rsid w:val="00A726FF"/>
    <w:pPr>
      <w:keepNext/>
      <w:keepLines/>
      <w:spacing w:before="400" w:after="120" w:line="240" w:lineRule="atLeast"/>
      <w:jc w:val="left"/>
    </w:pPr>
    <w:rPr>
      <w:rFonts w:ascii="Arial Black" w:eastAsia="Times New Roman" w:hAnsi="Arial Black" w:cs="Times New Roman"/>
      <w:spacing w:val="-100"/>
      <w:kern w:val="28"/>
      <w:sz w:val="108"/>
      <w:szCs w:val="20"/>
    </w:rPr>
  </w:style>
  <w:style w:type="character" w:styleId="UnresolvedMention">
    <w:name w:val="Unresolved Mention"/>
    <w:basedOn w:val="DefaultParagraphFont"/>
    <w:uiPriority w:val="99"/>
    <w:semiHidden/>
    <w:unhideWhenUsed/>
    <w:rsid w:val="008B62EC"/>
    <w:rPr>
      <w:color w:val="605E5C"/>
      <w:shd w:val="clear" w:color="auto" w:fill="E1DFDD"/>
    </w:rPr>
  </w:style>
  <w:style w:type="character" w:styleId="FollowedHyperlink">
    <w:name w:val="FollowedHyperlink"/>
    <w:basedOn w:val="DefaultParagraphFont"/>
    <w:uiPriority w:val="99"/>
    <w:semiHidden/>
    <w:unhideWhenUsed/>
    <w:rsid w:val="00920C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aspen.msl.mt.gov/EventResources/20201125140116_16290.pdf" TargetMode="External"/><Relationship Id="rId13" Type="http://schemas.openxmlformats.org/officeDocument/2006/relationships/hyperlink" Target="http://ftp.aspen.msl.mt.gov/EventResources/20201125133817_16290.pdf" TargetMode="External"/><Relationship Id="rId18" Type="http://schemas.openxmlformats.org/officeDocument/2006/relationships/hyperlink" Target="http://ftp.aspen.msl.mt.gov/EventResources/20201125134537_16290.pdf" TargetMode="External"/><Relationship Id="rId26" Type="http://schemas.openxmlformats.org/officeDocument/2006/relationships/hyperlink" Target="https://mt-gov.zoom.us/j/567883688" TargetMode="External"/><Relationship Id="rId3" Type="http://schemas.openxmlformats.org/officeDocument/2006/relationships/settings" Target="settings.xml"/><Relationship Id="rId21" Type="http://schemas.openxmlformats.org/officeDocument/2006/relationships/hyperlink" Target="http://ftp.aspen.msl.mt.gov/EventResources/20201125135016_16290.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ftpaspen.msl.mt.gov/EventResources/20201125_911Funding.pdf" TargetMode="External"/><Relationship Id="rId17" Type="http://schemas.openxmlformats.org/officeDocument/2006/relationships/hyperlink" Target="http://ftp.aspen.msl.mt.gov/EventResources/20201125134248_16290.pdf" TargetMode="External"/><Relationship Id="rId25" Type="http://schemas.openxmlformats.org/officeDocument/2006/relationships/hyperlink" Target="http://ftp.aspen.msl.mt.gov/EventResources/20201125152414_16290.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tp.aspen.msl.mt.gov/EventResources/20201130102007_16290.pdf" TargetMode="External"/><Relationship Id="rId20" Type="http://schemas.openxmlformats.org/officeDocument/2006/relationships/hyperlink" Target="http://ftp.aspen.msl.mt.gov/EventResources/20201125135835_16290.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s.leg.mt.gov/legprd/LAW0210w$BSIV.ActionQuery?P_BILL_DFT_NO5=LC0441&amp;Z_ACTION=Find&amp;P_SESS=20211" TargetMode="External"/><Relationship Id="rId24" Type="http://schemas.openxmlformats.org/officeDocument/2006/relationships/hyperlink" Target="http://ftp.aspen.msl.mt.gov/EventResources/20201125134104_16290.pdf"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ftp.aspen.msl.mt.gov/EventResources/20201125140950_16290.pdf" TargetMode="External"/><Relationship Id="rId23" Type="http://schemas.openxmlformats.org/officeDocument/2006/relationships/hyperlink" Target="https://storymaps.arcgis.com/stories/5f8e0d2943d2413da0af1386fd6711a6" TargetMode="External"/><Relationship Id="rId28" Type="http://schemas.openxmlformats.org/officeDocument/2006/relationships/header" Target="header2.xml"/><Relationship Id="rId10" Type="http://schemas.openxmlformats.org/officeDocument/2006/relationships/hyperlink" Target="http://laws.leg.mt.gov/legprd/LAW0210w$BSIV.ActionQuery?P_BILL_DFT_NO5=LC0430&amp;Z_ACTION=Find&amp;P_SESS=20211" TargetMode="External"/><Relationship Id="rId19" Type="http://schemas.openxmlformats.org/officeDocument/2006/relationships/hyperlink" Target="http://ftp.aspen.msl.mt.gov/EventResources/20201125134725_16290.pdf"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ftp.aspen.msl.mt.gov/EventResources/20201125140303_16290.pdf" TargetMode="External"/><Relationship Id="rId14" Type="http://schemas.openxmlformats.org/officeDocument/2006/relationships/hyperlink" Target="http://ftp.aspen.msl.mt.gov/EventResources/20201125140740_16290.pdf" TargetMode="External"/><Relationship Id="rId22" Type="http://schemas.openxmlformats.org/officeDocument/2006/relationships/hyperlink" Target="http://about.msl.mt.gov/publications/work_plan"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 Marlys</dc:creator>
  <cp:keywords/>
  <dc:description/>
  <cp:lastModifiedBy>Stark, Marlys</cp:lastModifiedBy>
  <cp:revision>27</cp:revision>
  <cp:lastPrinted>2020-12-07T20:45:00Z</cp:lastPrinted>
  <dcterms:created xsi:type="dcterms:W3CDTF">2020-11-25T18:08:00Z</dcterms:created>
  <dcterms:modified xsi:type="dcterms:W3CDTF">2020-12-07T20:46:00Z</dcterms:modified>
</cp:coreProperties>
</file>