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726" w:rsidRPr="00DD252E" w:rsidRDefault="005C5726" w:rsidP="005C5726">
      <w:pPr>
        <w:pStyle w:val="DocumentLabel"/>
        <w:pBdr>
          <w:bottom w:val="single" w:sz="12" w:space="1" w:color="auto"/>
        </w:pBdr>
        <w:tabs>
          <w:tab w:val="left" w:pos="5760"/>
        </w:tabs>
        <w:spacing w:before="0"/>
        <w:jc w:val="right"/>
        <w:rPr>
          <w:rFonts w:ascii="Tahoma" w:hAnsi="Tahoma" w:cs="Tahoma"/>
          <w:spacing w:val="-140"/>
          <w:sz w:val="16"/>
          <w:szCs w:val="16"/>
        </w:rPr>
      </w:pPr>
      <w:bookmarkStart w:id="0" w:name="_GoBack"/>
      <w:bookmarkEnd w:id="0"/>
      <w:r w:rsidRPr="00DD252E">
        <w:rPr>
          <w:rFonts w:ascii="Tahoma" w:hAnsi="Tahoma" w:cs="Tahoma"/>
          <w:noProof/>
          <w:spacing w:val="-140"/>
          <w:sz w:val="16"/>
          <w:szCs w:val="16"/>
        </w:rPr>
        <w:drawing>
          <wp:inline distT="0" distB="0" distL="0" distR="0" wp14:anchorId="7B7DA43D" wp14:editId="1E12AF13">
            <wp:extent cx="2257425" cy="800100"/>
            <wp:effectExtent l="0" t="0" r="9525" b="0"/>
            <wp:docPr id="2" name="Picture 2" descr="MSL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Logo_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800100"/>
                    </a:xfrm>
                    <a:prstGeom prst="rect">
                      <a:avLst/>
                    </a:prstGeom>
                    <a:noFill/>
                    <a:ln>
                      <a:noFill/>
                    </a:ln>
                  </pic:spPr>
                </pic:pic>
              </a:graphicData>
            </a:graphic>
          </wp:inline>
        </w:drawing>
      </w:r>
    </w:p>
    <w:p w:rsidR="005C5726" w:rsidRPr="00DD252E" w:rsidRDefault="005C5726" w:rsidP="005C5726">
      <w:pPr>
        <w:pStyle w:val="Footer"/>
        <w:jc w:val="right"/>
        <w:rPr>
          <w:rFonts w:ascii="Tahoma" w:hAnsi="Tahoma" w:cs="Tahoma"/>
          <w:sz w:val="16"/>
          <w:szCs w:val="16"/>
        </w:rPr>
      </w:pPr>
      <w:r w:rsidRPr="00DD252E">
        <w:rPr>
          <w:rFonts w:ascii="Tahoma" w:hAnsi="Tahoma" w:cs="Tahoma"/>
          <w:sz w:val="16"/>
          <w:szCs w:val="16"/>
        </w:rPr>
        <w:t xml:space="preserve">PO Box </w:t>
      </w:r>
      <w:r w:rsidR="000E09F2" w:rsidRPr="00DD252E">
        <w:rPr>
          <w:rFonts w:ascii="Tahoma" w:hAnsi="Tahoma" w:cs="Tahoma"/>
          <w:sz w:val="16"/>
          <w:szCs w:val="16"/>
        </w:rPr>
        <w:t>201800 1515</w:t>
      </w:r>
      <w:r w:rsidRPr="00DD252E">
        <w:rPr>
          <w:rFonts w:ascii="Tahoma" w:hAnsi="Tahoma" w:cs="Tahoma"/>
          <w:sz w:val="16"/>
          <w:szCs w:val="16"/>
        </w:rPr>
        <w:t xml:space="preserve"> East 6</w:t>
      </w:r>
      <w:r w:rsidRPr="00DD252E">
        <w:rPr>
          <w:rFonts w:ascii="Tahoma" w:hAnsi="Tahoma" w:cs="Tahoma"/>
          <w:sz w:val="16"/>
          <w:szCs w:val="16"/>
          <w:vertAlign w:val="superscript"/>
        </w:rPr>
        <w:t>th</w:t>
      </w:r>
      <w:r w:rsidRPr="00DD252E">
        <w:rPr>
          <w:rFonts w:ascii="Tahoma" w:hAnsi="Tahoma" w:cs="Tahoma"/>
          <w:sz w:val="16"/>
          <w:szCs w:val="16"/>
        </w:rPr>
        <w:t xml:space="preserve"> </w:t>
      </w:r>
      <w:r w:rsidR="000E09F2" w:rsidRPr="00DD252E">
        <w:rPr>
          <w:rFonts w:ascii="Tahoma" w:hAnsi="Tahoma" w:cs="Tahoma"/>
          <w:sz w:val="16"/>
          <w:szCs w:val="16"/>
        </w:rPr>
        <w:t>Avenue Helena</w:t>
      </w:r>
      <w:r w:rsidRPr="00DD252E">
        <w:rPr>
          <w:rFonts w:ascii="Tahoma" w:hAnsi="Tahoma" w:cs="Tahoma"/>
          <w:sz w:val="16"/>
          <w:szCs w:val="16"/>
        </w:rPr>
        <w:t xml:space="preserve">, MT  </w:t>
      </w:r>
      <w:r w:rsidR="000E09F2" w:rsidRPr="00DD252E">
        <w:rPr>
          <w:rFonts w:ascii="Tahoma" w:hAnsi="Tahoma" w:cs="Tahoma"/>
          <w:sz w:val="16"/>
          <w:szCs w:val="16"/>
        </w:rPr>
        <w:t>59620 (</w:t>
      </w:r>
      <w:r w:rsidRPr="00DD252E">
        <w:rPr>
          <w:rFonts w:ascii="Tahoma" w:hAnsi="Tahoma" w:cs="Tahoma"/>
          <w:sz w:val="16"/>
          <w:szCs w:val="16"/>
        </w:rPr>
        <w:t>406) 444-3115</w:t>
      </w:r>
    </w:p>
    <w:p w:rsidR="005C5726" w:rsidRDefault="005C5726">
      <w:pPr>
        <w:pStyle w:val="Title"/>
        <w:rPr>
          <w:rFonts w:ascii="Tahoma" w:hAnsi="Tahoma" w:cs="Tahoma"/>
        </w:rPr>
      </w:pPr>
    </w:p>
    <w:p w:rsidR="005C5726" w:rsidRDefault="005C5726">
      <w:pPr>
        <w:pStyle w:val="Title"/>
        <w:rPr>
          <w:rFonts w:ascii="Tahoma" w:hAnsi="Tahoma" w:cs="Tahoma"/>
        </w:rPr>
      </w:pPr>
    </w:p>
    <w:p w:rsidR="009148B1" w:rsidRPr="00515715" w:rsidRDefault="009148B1">
      <w:pPr>
        <w:pStyle w:val="Title"/>
        <w:rPr>
          <w:rFonts w:ascii="Tahoma" w:hAnsi="Tahoma" w:cs="Tahoma"/>
        </w:rPr>
      </w:pPr>
      <w:r w:rsidRPr="00515715">
        <w:rPr>
          <w:rFonts w:ascii="Tahoma" w:hAnsi="Tahoma" w:cs="Tahoma"/>
        </w:rPr>
        <w:t>Montana State Library Commission</w:t>
      </w:r>
    </w:p>
    <w:p w:rsidR="009148B1" w:rsidRPr="00515715" w:rsidRDefault="006E48C8">
      <w:pPr>
        <w:pStyle w:val="Subtitle"/>
        <w:rPr>
          <w:rFonts w:ascii="Tahoma" w:hAnsi="Tahoma" w:cs="Tahoma"/>
        </w:rPr>
      </w:pPr>
      <w:r w:rsidRPr="00515715">
        <w:rPr>
          <w:rFonts w:ascii="Tahoma" w:hAnsi="Tahoma" w:cs="Tahoma"/>
        </w:rPr>
        <w:t xml:space="preserve">Wednesday, </w:t>
      </w:r>
      <w:r w:rsidR="00904B1A" w:rsidRPr="00515715">
        <w:rPr>
          <w:rFonts w:ascii="Tahoma" w:hAnsi="Tahoma" w:cs="Tahoma"/>
        </w:rPr>
        <w:t xml:space="preserve">April </w:t>
      </w:r>
      <w:r w:rsidR="007F3F43">
        <w:rPr>
          <w:rFonts w:ascii="Tahoma" w:hAnsi="Tahoma" w:cs="Tahoma"/>
        </w:rPr>
        <w:t>6</w:t>
      </w:r>
      <w:r w:rsidR="00525DF3" w:rsidRPr="00515715">
        <w:rPr>
          <w:rFonts w:ascii="Tahoma" w:hAnsi="Tahoma" w:cs="Tahoma"/>
        </w:rPr>
        <w:t>, 201</w:t>
      </w:r>
      <w:r w:rsidR="007F3F43">
        <w:rPr>
          <w:rFonts w:ascii="Tahoma" w:hAnsi="Tahoma" w:cs="Tahoma"/>
        </w:rPr>
        <w:t>6</w:t>
      </w:r>
    </w:p>
    <w:p w:rsidR="00616A9A" w:rsidRPr="00515715" w:rsidRDefault="005C5726">
      <w:pPr>
        <w:pStyle w:val="Subtitle"/>
        <w:rPr>
          <w:rFonts w:ascii="Tahoma" w:hAnsi="Tahoma" w:cs="Tahoma"/>
        </w:rPr>
      </w:pPr>
      <w:r>
        <w:rPr>
          <w:rFonts w:ascii="Tahoma" w:hAnsi="Tahoma" w:cs="Tahoma"/>
        </w:rPr>
        <w:t>9:30 a.m.</w:t>
      </w:r>
    </w:p>
    <w:p w:rsidR="000450DC" w:rsidRDefault="000450DC">
      <w:pPr>
        <w:pStyle w:val="Subtitle"/>
        <w:rPr>
          <w:rFonts w:ascii="Tahoma" w:hAnsi="Tahoma" w:cs="Tahoma"/>
        </w:rPr>
      </w:pPr>
      <w:r>
        <w:rPr>
          <w:rFonts w:ascii="Tahoma" w:hAnsi="Tahoma" w:cs="Tahoma"/>
        </w:rPr>
        <w:t>Parlor G</w:t>
      </w:r>
    </w:p>
    <w:p w:rsidR="000A26A0" w:rsidRPr="00515715" w:rsidRDefault="005C5726">
      <w:pPr>
        <w:pStyle w:val="Subtitle"/>
        <w:rPr>
          <w:rFonts w:ascii="Tahoma" w:hAnsi="Tahoma" w:cs="Tahoma"/>
        </w:rPr>
      </w:pPr>
      <w:r>
        <w:rPr>
          <w:rFonts w:ascii="Tahoma" w:hAnsi="Tahoma" w:cs="Tahoma"/>
        </w:rPr>
        <w:t>Hilton Garden Inn</w:t>
      </w:r>
    </w:p>
    <w:p w:rsidR="00E87E4E" w:rsidRPr="00515715" w:rsidRDefault="005C5726">
      <w:pPr>
        <w:pStyle w:val="Subtitle"/>
        <w:rPr>
          <w:rFonts w:ascii="Tahoma" w:hAnsi="Tahoma" w:cs="Tahoma"/>
        </w:rPr>
      </w:pPr>
      <w:r>
        <w:rPr>
          <w:rFonts w:ascii="Tahoma" w:hAnsi="Tahoma" w:cs="Tahoma"/>
        </w:rPr>
        <w:t>Missoula</w:t>
      </w:r>
      <w:r w:rsidR="005A1696" w:rsidRPr="00515715">
        <w:rPr>
          <w:rFonts w:ascii="Tahoma" w:hAnsi="Tahoma" w:cs="Tahoma"/>
        </w:rPr>
        <w:t>, Montana</w:t>
      </w:r>
    </w:p>
    <w:p w:rsidR="005C30E2" w:rsidRDefault="005C30E2">
      <w:pPr>
        <w:pStyle w:val="Subtitle"/>
        <w:rPr>
          <w:rFonts w:ascii="Tahoma" w:hAnsi="Tahoma" w:cs="Tahoma"/>
          <w:b w:val="0"/>
          <w:sz w:val="22"/>
        </w:rPr>
      </w:pPr>
    </w:p>
    <w:p w:rsidR="00A65CFB" w:rsidRDefault="009148B1" w:rsidP="002A394E">
      <w:pPr>
        <w:pStyle w:val="BodyText"/>
        <w:jc w:val="center"/>
        <w:rPr>
          <w:u w:val="single"/>
        </w:rPr>
      </w:pPr>
      <w:r w:rsidRPr="002A394E">
        <w:rPr>
          <w:u w:val="single"/>
        </w:rPr>
        <w:t>AGENDA</w:t>
      </w:r>
    </w:p>
    <w:p w:rsidR="00DF4573" w:rsidRDefault="00DF4573" w:rsidP="002A394E">
      <w:pPr>
        <w:pStyle w:val="BodyText"/>
        <w:jc w:val="center"/>
        <w:rPr>
          <w:u w:val="single"/>
        </w:rPr>
      </w:pPr>
    </w:p>
    <w:p w:rsidR="00490393" w:rsidRPr="000A26A0" w:rsidRDefault="00490393" w:rsidP="002A394E">
      <w:pPr>
        <w:pStyle w:val="BodyText"/>
        <w:jc w:val="center"/>
        <w:rPr>
          <w:sz w:val="24"/>
          <w:u w:val="single"/>
        </w:rPr>
      </w:pPr>
    </w:p>
    <w:p w:rsidR="005C5726" w:rsidRPr="000E09F2" w:rsidRDefault="005C5726" w:rsidP="000E09F2">
      <w:pPr>
        <w:pStyle w:val="BodyTextIndent"/>
        <w:spacing w:after="0" w:line="276" w:lineRule="auto"/>
        <w:ind w:left="0"/>
        <w:rPr>
          <w:rFonts w:ascii="Tahoma" w:hAnsi="Tahoma" w:cs="Tahoma"/>
          <w:sz w:val="22"/>
          <w:szCs w:val="22"/>
        </w:rPr>
      </w:pPr>
      <w:r w:rsidRPr="000E09F2">
        <w:rPr>
          <w:rFonts w:ascii="Tahoma" w:hAnsi="Tahoma" w:cs="Tahoma"/>
          <w:sz w:val="22"/>
          <w:szCs w:val="22"/>
        </w:rPr>
        <w:t>The State Library Commission is committed to providing access to its proceedings in accordance with MCA Title 2, Ch. 3 Part 2 Open Meetings.  All meetings of the Commission will be streamed and recorded via an online meeting platform.</w:t>
      </w:r>
    </w:p>
    <w:p w:rsidR="005C5726" w:rsidRPr="000E09F2" w:rsidRDefault="005C5726" w:rsidP="000E09F2">
      <w:pPr>
        <w:pStyle w:val="BodyText"/>
        <w:spacing w:line="276" w:lineRule="auto"/>
        <w:rPr>
          <w:szCs w:val="22"/>
        </w:rPr>
      </w:pPr>
      <w:r w:rsidRPr="000E09F2">
        <w:rPr>
          <w:szCs w:val="22"/>
        </w:rPr>
        <w:t xml:space="preserve">The State Library Commission welcomes public comment.  The Chair will ask for public comment on agenda items throughout the meeting from persons attending the meeting in person and those attending the meeting through the online meeting platform. </w:t>
      </w:r>
    </w:p>
    <w:p w:rsidR="005C5726" w:rsidRPr="000E09F2" w:rsidRDefault="005C5726" w:rsidP="000E09F2">
      <w:pPr>
        <w:pStyle w:val="BodyText"/>
        <w:spacing w:line="276" w:lineRule="auto"/>
        <w:rPr>
          <w:szCs w:val="22"/>
        </w:rPr>
      </w:pPr>
    </w:p>
    <w:p w:rsidR="005C5726" w:rsidRPr="000E09F2" w:rsidRDefault="005C5726" w:rsidP="002B7BEC">
      <w:pPr>
        <w:pStyle w:val="BodyText"/>
        <w:tabs>
          <w:tab w:val="left" w:pos="2160"/>
        </w:tabs>
        <w:spacing w:line="276" w:lineRule="auto"/>
        <w:rPr>
          <w:szCs w:val="22"/>
        </w:rPr>
      </w:pPr>
      <w:r w:rsidRPr="000E09F2">
        <w:rPr>
          <w:szCs w:val="22"/>
        </w:rPr>
        <w:t xml:space="preserve">All comments received, including those received through the online meeting platform, become part of the official public record of the State Library Commission proceedings in accordance with </w:t>
      </w:r>
      <w:hyperlink r:id="rId8" w:history="1">
        <w:r w:rsidRPr="000E09F2">
          <w:rPr>
            <w:rStyle w:val="Hyperlink"/>
            <w:color w:val="000000"/>
            <w:szCs w:val="22"/>
          </w:rPr>
          <w:t>MCA 2-3-212</w:t>
        </w:r>
      </w:hyperlink>
      <w:r w:rsidRPr="000E09F2">
        <w:rPr>
          <w:szCs w:val="22"/>
        </w:rPr>
        <w:t>.</w:t>
      </w:r>
    </w:p>
    <w:p w:rsidR="005C5726" w:rsidRPr="000E09F2" w:rsidRDefault="005C5726" w:rsidP="000E09F2">
      <w:pPr>
        <w:pStyle w:val="Title"/>
        <w:spacing w:line="276" w:lineRule="auto"/>
        <w:rPr>
          <w:rFonts w:ascii="Tahoma" w:hAnsi="Tahoma" w:cs="Tahoma"/>
          <w:i/>
          <w:sz w:val="22"/>
          <w:szCs w:val="22"/>
        </w:rPr>
      </w:pPr>
    </w:p>
    <w:p w:rsidR="009148B1" w:rsidRPr="000E09F2" w:rsidRDefault="000A26A0" w:rsidP="000E09F2">
      <w:pPr>
        <w:tabs>
          <w:tab w:val="left" w:pos="1260"/>
        </w:tabs>
        <w:spacing w:line="276" w:lineRule="auto"/>
        <w:rPr>
          <w:rFonts w:ascii="Tahoma" w:hAnsi="Tahoma" w:cs="Tahoma"/>
          <w:i/>
          <w:sz w:val="22"/>
          <w:szCs w:val="22"/>
        </w:rPr>
      </w:pPr>
      <w:r w:rsidRPr="000E09F2">
        <w:rPr>
          <w:rFonts w:ascii="Tahoma" w:hAnsi="Tahoma" w:cs="Tahoma"/>
          <w:i/>
          <w:sz w:val="22"/>
          <w:szCs w:val="22"/>
        </w:rPr>
        <w:t xml:space="preserve">Times noted are approximate.  The Commission will move through the agenda as needed.  </w:t>
      </w:r>
    </w:p>
    <w:p w:rsidR="000A26A0" w:rsidRPr="000E09F2" w:rsidRDefault="000A26A0" w:rsidP="000E09F2">
      <w:pPr>
        <w:tabs>
          <w:tab w:val="left" w:pos="1260"/>
        </w:tabs>
        <w:spacing w:line="276" w:lineRule="auto"/>
        <w:rPr>
          <w:rFonts w:ascii="Tahoma" w:hAnsi="Tahoma" w:cs="Tahoma"/>
          <w:b/>
          <w:u w:val="single"/>
        </w:rPr>
      </w:pPr>
    </w:p>
    <w:p w:rsidR="009148B1" w:rsidRDefault="005C5726" w:rsidP="000E09F2">
      <w:pPr>
        <w:spacing w:line="276" w:lineRule="auto"/>
        <w:rPr>
          <w:rFonts w:ascii="Tahoma" w:hAnsi="Tahoma" w:cs="Tahoma"/>
        </w:rPr>
      </w:pPr>
      <w:r w:rsidRPr="000E09F2">
        <w:rPr>
          <w:rFonts w:ascii="Tahoma" w:hAnsi="Tahoma" w:cs="Tahoma"/>
        </w:rPr>
        <w:t>9</w:t>
      </w:r>
      <w:r w:rsidR="005A1696" w:rsidRPr="000E09F2">
        <w:rPr>
          <w:rFonts w:ascii="Tahoma" w:hAnsi="Tahoma" w:cs="Tahoma"/>
        </w:rPr>
        <w:t>:</w:t>
      </w:r>
      <w:r w:rsidR="00B9669F" w:rsidRPr="000E09F2">
        <w:rPr>
          <w:rFonts w:ascii="Tahoma" w:hAnsi="Tahoma" w:cs="Tahoma"/>
        </w:rPr>
        <w:t>3</w:t>
      </w:r>
      <w:r w:rsidR="005A1696" w:rsidRPr="000E09F2">
        <w:rPr>
          <w:rFonts w:ascii="Tahoma" w:hAnsi="Tahoma" w:cs="Tahoma"/>
        </w:rPr>
        <w:t>0 a.</w:t>
      </w:r>
      <w:r w:rsidR="00E87E4E" w:rsidRPr="000E09F2">
        <w:rPr>
          <w:rFonts w:ascii="Tahoma" w:hAnsi="Tahoma" w:cs="Tahoma"/>
        </w:rPr>
        <w:t>m</w:t>
      </w:r>
      <w:r w:rsidR="005A1696" w:rsidRPr="000E09F2">
        <w:rPr>
          <w:rFonts w:ascii="Tahoma" w:hAnsi="Tahoma" w:cs="Tahoma"/>
        </w:rPr>
        <w:t>.</w:t>
      </w:r>
      <w:r w:rsidR="00A10213" w:rsidRPr="000E09F2">
        <w:rPr>
          <w:rFonts w:ascii="Tahoma" w:hAnsi="Tahoma" w:cs="Tahoma"/>
        </w:rPr>
        <w:tab/>
      </w:r>
      <w:r w:rsidR="009148B1" w:rsidRPr="000E09F2">
        <w:rPr>
          <w:rFonts w:ascii="Tahoma" w:hAnsi="Tahoma" w:cs="Tahoma"/>
        </w:rPr>
        <w:t>Call to Order</w:t>
      </w:r>
      <w:r w:rsidR="008B75D9" w:rsidRPr="000E09F2">
        <w:rPr>
          <w:rFonts w:ascii="Tahoma" w:hAnsi="Tahoma" w:cs="Tahoma"/>
        </w:rPr>
        <w:t xml:space="preserve"> and introductions</w:t>
      </w:r>
    </w:p>
    <w:p w:rsidR="00B1048C" w:rsidRPr="00B1048C" w:rsidRDefault="00B1048C" w:rsidP="00B1048C">
      <w:pPr>
        <w:pStyle w:val="ListParagraph"/>
        <w:numPr>
          <w:ilvl w:val="0"/>
          <w:numId w:val="16"/>
        </w:numPr>
        <w:spacing w:line="276" w:lineRule="auto"/>
        <w:rPr>
          <w:rFonts w:ascii="Tahoma" w:hAnsi="Tahoma" w:cs="Tahoma"/>
        </w:rPr>
      </w:pPr>
      <w:r>
        <w:rPr>
          <w:rFonts w:ascii="Tahoma" w:hAnsi="Tahoma" w:cs="Tahoma"/>
        </w:rPr>
        <w:t>New staff introduction</w:t>
      </w:r>
    </w:p>
    <w:p w:rsidR="00CC59C2" w:rsidRPr="000E09F2" w:rsidRDefault="00CC59C2" w:rsidP="000E09F2">
      <w:pPr>
        <w:tabs>
          <w:tab w:val="left" w:pos="1170"/>
          <w:tab w:val="left" w:pos="1440"/>
        </w:tabs>
        <w:spacing w:line="276" w:lineRule="auto"/>
        <w:ind w:left="1080"/>
        <w:rPr>
          <w:rFonts w:ascii="Tahoma" w:hAnsi="Tahoma" w:cs="Tahoma"/>
        </w:rPr>
      </w:pPr>
    </w:p>
    <w:p w:rsidR="000A26A0" w:rsidRPr="000E09F2" w:rsidRDefault="000A26A0" w:rsidP="000E09F2">
      <w:pPr>
        <w:spacing w:line="276" w:lineRule="auto"/>
        <w:ind w:left="1080" w:firstLine="360"/>
        <w:rPr>
          <w:rFonts w:ascii="Tahoma" w:hAnsi="Tahoma" w:cs="Tahoma"/>
          <w:b/>
        </w:rPr>
      </w:pPr>
      <w:r w:rsidRPr="000E09F2">
        <w:rPr>
          <w:rFonts w:ascii="Tahoma" w:hAnsi="Tahoma" w:cs="Tahoma"/>
        </w:rPr>
        <w:t xml:space="preserve">Approval of Minutes – </w:t>
      </w:r>
      <w:r w:rsidRPr="000E09F2">
        <w:rPr>
          <w:rFonts w:ascii="Tahoma" w:hAnsi="Tahoma" w:cs="Tahoma"/>
          <w:b/>
        </w:rPr>
        <w:t>Action</w:t>
      </w:r>
    </w:p>
    <w:p w:rsidR="009D42D1" w:rsidRDefault="00794DAF" w:rsidP="009D42D1">
      <w:pPr>
        <w:numPr>
          <w:ilvl w:val="0"/>
          <w:numId w:val="10"/>
        </w:numPr>
        <w:spacing w:line="276" w:lineRule="auto"/>
        <w:rPr>
          <w:rFonts w:ascii="Tahoma" w:hAnsi="Tahoma" w:cs="Tahoma"/>
        </w:rPr>
      </w:pPr>
      <w:hyperlink r:id="rId9" w:history="1">
        <w:r w:rsidR="009D42D1">
          <w:rPr>
            <w:rStyle w:val="Hyperlink"/>
            <w:rFonts w:ascii="Tahoma" w:hAnsi="Tahoma" w:cs="Tahoma"/>
          </w:rPr>
          <w:t>February 10, 2016</w:t>
        </w:r>
      </w:hyperlink>
    </w:p>
    <w:p w:rsidR="000A26A0" w:rsidRPr="000E09F2" w:rsidRDefault="00794DAF" w:rsidP="009D42D1">
      <w:pPr>
        <w:numPr>
          <w:ilvl w:val="0"/>
          <w:numId w:val="10"/>
        </w:numPr>
        <w:spacing w:line="276" w:lineRule="auto"/>
        <w:rPr>
          <w:rFonts w:ascii="Tahoma" w:hAnsi="Tahoma" w:cs="Tahoma"/>
        </w:rPr>
      </w:pPr>
      <w:hyperlink r:id="rId10" w:history="1">
        <w:r w:rsidR="009D42D1">
          <w:rPr>
            <w:rStyle w:val="Hyperlink"/>
            <w:rFonts w:ascii="Tahoma" w:hAnsi="Tahoma" w:cs="Tahoma"/>
          </w:rPr>
          <w:t>Final December 2015</w:t>
        </w:r>
      </w:hyperlink>
      <w:r w:rsidR="009D42D1">
        <w:rPr>
          <w:rFonts w:ascii="Tahoma" w:hAnsi="Tahoma" w:cs="Tahoma"/>
        </w:rPr>
        <w:t xml:space="preserve">  </w:t>
      </w:r>
    </w:p>
    <w:p w:rsidR="001567E4" w:rsidRPr="000E09F2" w:rsidRDefault="00745CA4" w:rsidP="00745CA4">
      <w:pPr>
        <w:tabs>
          <w:tab w:val="left" w:pos="4262"/>
        </w:tabs>
        <w:spacing w:line="276" w:lineRule="auto"/>
        <w:ind w:left="1080"/>
        <w:rPr>
          <w:rFonts w:ascii="Tahoma" w:hAnsi="Tahoma" w:cs="Tahoma"/>
        </w:rPr>
      </w:pPr>
      <w:r>
        <w:rPr>
          <w:rFonts w:ascii="Tahoma" w:hAnsi="Tahoma" w:cs="Tahoma"/>
        </w:rPr>
        <w:tab/>
      </w:r>
    </w:p>
    <w:p w:rsidR="00436CFC" w:rsidRDefault="001D3AEB" w:rsidP="000E09F2">
      <w:pPr>
        <w:tabs>
          <w:tab w:val="left" w:pos="1440"/>
        </w:tabs>
        <w:spacing w:line="276" w:lineRule="auto"/>
        <w:ind w:left="1080"/>
        <w:rPr>
          <w:rFonts w:ascii="Tahoma" w:hAnsi="Tahoma" w:cs="Tahoma"/>
        </w:rPr>
      </w:pPr>
      <w:r w:rsidRPr="000E09F2">
        <w:rPr>
          <w:rFonts w:ascii="Tahoma" w:hAnsi="Tahoma" w:cs="Tahoma"/>
        </w:rPr>
        <w:tab/>
      </w:r>
      <w:r w:rsidR="009148B1" w:rsidRPr="000E09F2">
        <w:rPr>
          <w:rFonts w:ascii="Tahoma" w:hAnsi="Tahoma" w:cs="Tahoma"/>
        </w:rPr>
        <w:t>State Librarian's Report</w:t>
      </w:r>
      <w:r w:rsidR="00C73D2F" w:rsidRPr="000E09F2">
        <w:rPr>
          <w:rFonts w:ascii="Tahoma" w:hAnsi="Tahoma" w:cs="Tahoma"/>
        </w:rPr>
        <w:t xml:space="preserve"> </w:t>
      </w:r>
      <w:r w:rsidR="00BE7915" w:rsidRPr="000E09F2">
        <w:rPr>
          <w:rFonts w:ascii="Tahoma" w:hAnsi="Tahoma" w:cs="Tahoma"/>
          <w:b/>
        </w:rPr>
        <w:t xml:space="preserve">– </w:t>
      </w:r>
      <w:r w:rsidR="00BE7915" w:rsidRPr="000E09F2">
        <w:rPr>
          <w:rFonts w:ascii="Tahoma" w:hAnsi="Tahoma" w:cs="Tahoma"/>
        </w:rPr>
        <w:t>St</w:t>
      </w:r>
      <w:r w:rsidR="005A1696" w:rsidRPr="000E09F2">
        <w:rPr>
          <w:rFonts w:ascii="Tahoma" w:hAnsi="Tahoma" w:cs="Tahoma"/>
        </w:rPr>
        <w:t>app</w:t>
      </w:r>
    </w:p>
    <w:p w:rsidR="002B7BEC" w:rsidRDefault="00794DAF" w:rsidP="002B7BEC">
      <w:pPr>
        <w:pStyle w:val="ListParagraph"/>
        <w:numPr>
          <w:ilvl w:val="0"/>
          <w:numId w:val="17"/>
        </w:numPr>
        <w:tabs>
          <w:tab w:val="left" w:pos="1440"/>
        </w:tabs>
        <w:spacing w:line="276" w:lineRule="auto"/>
        <w:ind w:left="2160"/>
        <w:rPr>
          <w:rFonts w:ascii="Tahoma" w:hAnsi="Tahoma" w:cs="Tahoma"/>
        </w:rPr>
      </w:pPr>
      <w:hyperlink r:id="rId11" w:history="1">
        <w:r w:rsidR="002B7BEC">
          <w:rPr>
            <w:rStyle w:val="Hyperlink"/>
            <w:rFonts w:ascii="Tahoma" w:hAnsi="Tahoma" w:cs="Tahoma"/>
          </w:rPr>
          <w:t>Central Services</w:t>
        </w:r>
      </w:hyperlink>
    </w:p>
    <w:p w:rsidR="002B7BEC" w:rsidRDefault="00794DAF" w:rsidP="002B7BEC">
      <w:pPr>
        <w:pStyle w:val="ListParagraph"/>
        <w:numPr>
          <w:ilvl w:val="0"/>
          <w:numId w:val="17"/>
        </w:numPr>
        <w:tabs>
          <w:tab w:val="left" w:pos="1440"/>
        </w:tabs>
        <w:spacing w:line="276" w:lineRule="auto"/>
        <w:ind w:left="2160"/>
        <w:rPr>
          <w:rFonts w:ascii="Tahoma" w:hAnsi="Tahoma" w:cs="Tahoma"/>
        </w:rPr>
      </w:pPr>
      <w:hyperlink r:id="rId12" w:history="1">
        <w:r w:rsidR="002B7BEC">
          <w:rPr>
            <w:rStyle w:val="Hyperlink"/>
            <w:rFonts w:ascii="Tahoma" w:hAnsi="Tahoma" w:cs="Tahoma"/>
          </w:rPr>
          <w:t>Digital Library</w:t>
        </w:r>
      </w:hyperlink>
    </w:p>
    <w:p w:rsidR="002B7BEC" w:rsidRDefault="00794DAF" w:rsidP="002B7BEC">
      <w:pPr>
        <w:pStyle w:val="ListParagraph"/>
        <w:numPr>
          <w:ilvl w:val="0"/>
          <w:numId w:val="17"/>
        </w:numPr>
        <w:tabs>
          <w:tab w:val="left" w:pos="1440"/>
        </w:tabs>
        <w:spacing w:line="276" w:lineRule="auto"/>
        <w:ind w:left="2160"/>
        <w:rPr>
          <w:rFonts w:ascii="Tahoma" w:hAnsi="Tahoma" w:cs="Tahoma"/>
        </w:rPr>
      </w:pPr>
      <w:hyperlink r:id="rId13" w:history="1">
        <w:r w:rsidR="002B7BEC">
          <w:rPr>
            <w:rStyle w:val="Hyperlink"/>
            <w:rFonts w:ascii="Tahoma" w:hAnsi="Tahoma" w:cs="Tahoma"/>
          </w:rPr>
          <w:t>Natural Heritage Program</w:t>
        </w:r>
      </w:hyperlink>
    </w:p>
    <w:p w:rsidR="002B7BEC" w:rsidRDefault="00794DAF" w:rsidP="002B7BEC">
      <w:pPr>
        <w:pStyle w:val="ListParagraph"/>
        <w:numPr>
          <w:ilvl w:val="0"/>
          <w:numId w:val="17"/>
        </w:numPr>
        <w:tabs>
          <w:tab w:val="left" w:pos="1440"/>
        </w:tabs>
        <w:spacing w:line="276" w:lineRule="auto"/>
        <w:ind w:left="2160"/>
        <w:rPr>
          <w:rFonts w:ascii="Tahoma" w:hAnsi="Tahoma" w:cs="Tahoma"/>
        </w:rPr>
      </w:pPr>
      <w:hyperlink r:id="rId14" w:history="1">
        <w:r w:rsidR="002B7BEC">
          <w:rPr>
            <w:rStyle w:val="Hyperlink"/>
            <w:rFonts w:ascii="Tahoma" w:hAnsi="Tahoma" w:cs="Tahoma"/>
          </w:rPr>
          <w:t>Statewide Library Resources</w:t>
        </w:r>
      </w:hyperlink>
    </w:p>
    <w:p w:rsidR="002B7BEC" w:rsidRPr="002B7BEC" w:rsidRDefault="00794DAF" w:rsidP="002B7BEC">
      <w:pPr>
        <w:pStyle w:val="ListParagraph"/>
        <w:numPr>
          <w:ilvl w:val="0"/>
          <w:numId w:val="17"/>
        </w:numPr>
        <w:tabs>
          <w:tab w:val="left" w:pos="1440"/>
        </w:tabs>
        <w:spacing w:line="276" w:lineRule="auto"/>
        <w:ind w:left="2160"/>
        <w:rPr>
          <w:rFonts w:ascii="Tahoma" w:hAnsi="Tahoma" w:cs="Tahoma"/>
        </w:rPr>
      </w:pPr>
      <w:hyperlink r:id="rId15" w:history="1">
        <w:r w:rsidR="002B7BEC">
          <w:rPr>
            <w:rStyle w:val="Hyperlink"/>
            <w:rFonts w:ascii="Tahoma" w:hAnsi="Tahoma" w:cs="Tahoma"/>
          </w:rPr>
          <w:t>Talking Book Library</w:t>
        </w:r>
      </w:hyperlink>
      <w:r w:rsidR="002B7BEC">
        <w:rPr>
          <w:rFonts w:ascii="Tahoma" w:hAnsi="Tahoma" w:cs="Tahoma"/>
        </w:rPr>
        <w:t xml:space="preserve">    </w:t>
      </w:r>
    </w:p>
    <w:p w:rsidR="000A26A0" w:rsidRPr="000E09F2" w:rsidRDefault="000A26A0" w:rsidP="000E09F2">
      <w:pPr>
        <w:tabs>
          <w:tab w:val="left" w:pos="1440"/>
        </w:tabs>
        <w:spacing w:line="276" w:lineRule="auto"/>
        <w:ind w:left="1080"/>
        <w:rPr>
          <w:rFonts w:ascii="Tahoma" w:hAnsi="Tahoma" w:cs="Tahoma"/>
        </w:rPr>
      </w:pPr>
    </w:p>
    <w:p w:rsidR="009148B1" w:rsidRPr="000E09F2" w:rsidRDefault="001D3AEB" w:rsidP="000E09F2">
      <w:pPr>
        <w:tabs>
          <w:tab w:val="left" w:pos="1440"/>
        </w:tabs>
        <w:spacing w:line="276" w:lineRule="auto"/>
        <w:ind w:left="1080"/>
        <w:rPr>
          <w:rFonts w:ascii="Tahoma" w:hAnsi="Tahoma" w:cs="Tahoma"/>
          <w:b/>
        </w:rPr>
      </w:pPr>
      <w:r w:rsidRPr="000E09F2">
        <w:rPr>
          <w:rFonts w:ascii="Tahoma" w:hAnsi="Tahoma" w:cs="Tahoma"/>
        </w:rPr>
        <w:tab/>
      </w:r>
      <w:hyperlink r:id="rId16" w:history="1">
        <w:r w:rsidR="000A6570">
          <w:rPr>
            <w:rStyle w:val="Hyperlink"/>
            <w:rFonts w:ascii="Tahoma" w:hAnsi="Tahoma" w:cs="Tahoma"/>
          </w:rPr>
          <w:t>FY’16 Third Quarter Financial Report</w:t>
        </w:r>
      </w:hyperlink>
      <w:r w:rsidR="000A6570">
        <w:rPr>
          <w:rFonts w:ascii="Tahoma" w:hAnsi="Tahoma" w:cs="Tahoma"/>
        </w:rPr>
        <w:t xml:space="preserve"> </w:t>
      </w:r>
      <w:r w:rsidR="009148B1" w:rsidRPr="000E09F2">
        <w:rPr>
          <w:rFonts w:ascii="Tahoma" w:hAnsi="Tahoma" w:cs="Tahoma"/>
        </w:rPr>
        <w:t xml:space="preserve">– Schmitz </w:t>
      </w:r>
      <w:r w:rsidR="001F164E" w:rsidRPr="000E09F2">
        <w:rPr>
          <w:rFonts w:ascii="Tahoma" w:hAnsi="Tahoma" w:cs="Tahoma"/>
          <w:b/>
        </w:rPr>
        <w:t>–</w:t>
      </w:r>
      <w:r w:rsidR="00F84628" w:rsidRPr="000E09F2">
        <w:rPr>
          <w:rFonts w:ascii="Tahoma" w:hAnsi="Tahoma" w:cs="Tahoma"/>
          <w:b/>
        </w:rPr>
        <w:t xml:space="preserve"> A</w:t>
      </w:r>
      <w:r w:rsidR="005F5183" w:rsidRPr="000E09F2">
        <w:rPr>
          <w:rFonts w:ascii="Tahoma" w:hAnsi="Tahoma" w:cs="Tahoma"/>
          <w:b/>
        </w:rPr>
        <w:t>c</w:t>
      </w:r>
      <w:r w:rsidR="009148B1" w:rsidRPr="000E09F2">
        <w:rPr>
          <w:rFonts w:ascii="Tahoma" w:hAnsi="Tahoma" w:cs="Tahoma"/>
          <w:b/>
        </w:rPr>
        <w:t>tion</w:t>
      </w:r>
    </w:p>
    <w:p w:rsidR="00170FDA" w:rsidRPr="000E09F2" w:rsidRDefault="00170FDA" w:rsidP="000E09F2">
      <w:pPr>
        <w:tabs>
          <w:tab w:val="left" w:pos="1440"/>
        </w:tabs>
        <w:spacing w:line="276" w:lineRule="auto"/>
        <w:ind w:left="1080"/>
        <w:rPr>
          <w:rFonts w:ascii="Tahoma" w:hAnsi="Tahoma" w:cs="Tahoma"/>
        </w:rPr>
      </w:pPr>
    </w:p>
    <w:p w:rsidR="000450DC" w:rsidRPr="000E09F2" w:rsidRDefault="001D3AEB" w:rsidP="000E09F2">
      <w:pPr>
        <w:tabs>
          <w:tab w:val="left" w:pos="1440"/>
        </w:tabs>
        <w:spacing w:line="276" w:lineRule="auto"/>
        <w:ind w:left="1170"/>
        <w:rPr>
          <w:rFonts w:ascii="Tahoma" w:hAnsi="Tahoma" w:cs="Tahoma"/>
        </w:rPr>
      </w:pPr>
      <w:r w:rsidRPr="000E09F2">
        <w:rPr>
          <w:rFonts w:ascii="Tahoma" w:hAnsi="Tahoma" w:cs="Tahoma"/>
        </w:rPr>
        <w:tab/>
      </w:r>
      <w:r w:rsidR="001168D5" w:rsidRPr="000E09F2">
        <w:rPr>
          <w:rFonts w:ascii="Tahoma" w:hAnsi="Tahoma" w:cs="Tahoma"/>
        </w:rPr>
        <w:t xml:space="preserve">Network Advisory Council Report – </w:t>
      </w:r>
      <w:r w:rsidR="00474D53" w:rsidRPr="000E09F2">
        <w:rPr>
          <w:rFonts w:ascii="Tahoma" w:hAnsi="Tahoma" w:cs="Tahoma"/>
        </w:rPr>
        <w:t>McHugh</w:t>
      </w:r>
      <w:r w:rsidR="007A4C88" w:rsidRPr="000E09F2">
        <w:rPr>
          <w:rFonts w:ascii="Tahoma" w:hAnsi="Tahoma" w:cs="Tahoma"/>
        </w:rPr>
        <w:t xml:space="preserve"> </w:t>
      </w:r>
    </w:p>
    <w:p w:rsidR="0069058D" w:rsidRPr="000E09F2" w:rsidRDefault="00794DAF" w:rsidP="00FC6165">
      <w:pPr>
        <w:pStyle w:val="ListParagraph"/>
        <w:numPr>
          <w:ilvl w:val="0"/>
          <w:numId w:val="10"/>
        </w:numPr>
        <w:tabs>
          <w:tab w:val="left" w:pos="1440"/>
        </w:tabs>
        <w:spacing w:line="276" w:lineRule="auto"/>
        <w:rPr>
          <w:rFonts w:ascii="Tahoma" w:hAnsi="Tahoma" w:cs="Tahoma"/>
          <w:b/>
        </w:rPr>
      </w:pPr>
      <w:hyperlink r:id="rId17" w:history="1">
        <w:r w:rsidR="00FC6165">
          <w:rPr>
            <w:rStyle w:val="Hyperlink"/>
            <w:rFonts w:ascii="Tahoma" w:hAnsi="Tahoma" w:cs="Tahoma"/>
          </w:rPr>
          <w:t>Montana Shared Catalog New Libraries</w:t>
        </w:r>
      </w:hyperlink>
      <w:r w:rsidR="00FC6165">
        <w:rPr>
          <w:rFonts w:ascii="Tahoma" w:hAnsi="Tahoma" w:cs="Tahoma"/>
        </w:rPr>
        <w:t xml:space="preserve"> </w:t>
      </w:r>
      <w:r w:rsidR="0069058D" w:rsidRPr="000E09F2">
        <w:rPr>
          <w:rFonts w:ascii="Tahoma" w:hAnsi="Tahoma" w:cs="Tahoma"/>
          <w:b/>
        </w:rPr>
        <w:t>–</w:t>
      </w:r>
      <w:r w:rsidR="0069058D" w:rsidRPr="000E09F2">
        <w:rPr>
          <w:rFonts w:ascii="Tahoma" w:hAnsi="Tahoma" w:cs="Tahoma"/>
        </w:rPr>
        <w:t xml:space="preserve"> </w:t>
      </w:r>
      <w:r w:rsidR="0069058D" w:rsidRPr="000E09F2">
        <w:rPr>
          <w:rFonts w:ascii="Tahoma" w:hAnsi="Tahoma" w:cs="Tahoma"/>
          <w:b/>
        </w:rPr>
        <w:t xml:space="preserve">Action </w:t>
      </w:r>
    </w:p>
    <w:p w:rsidR="0069058D" w:rsidRPr="000E09F2" w:rsidRDefault="0069058D" w:rsidP="000E09F2">
      <w:pPr>
        <w:pStyle w:val="ListParagraph"/>
        <w:tabs>
          <w:tab w:val="left" w:pos="1440"/>
        </w:tabs>
        <w:spacing w:line="276" w:lineRule="auto"/>
        <w:ind w:left="2160"/>
        <w:rPr>
          <w:rFonts w:ascii="Tahoma" w:hAnsi="Tahoma" w:cs="Tahoma"/>
          <w:b/>
        </w:rPr>
      </w:pPr>
    </w:p>
    <w:p w:rsidR="00AA1726" w:rsidRPr="000E09F2" w:rsidRDefault="00794DAF" w:rsidP="00FC6165">
      <w:pPr>
        <w:pStyle w:val="ListParagraph"/>
        <w:numPr>
          <w:ilvl w:val="0"/>
          <w:numId w:val="10"/>
        </w:numPr>
        <w:tabs>
          <w:tab w:val="left" w:pos="1440"/>
        </w:tabs>
        <w:spacing w:line="276" w:lineRule="auto"/>
        <w:rPr>
          <w:rFonts w:ascii="Tahoma" w:hAnsi="Tahoma" w:cs="Tahoma"/>
          <w:b/>
        </w:rPr>
      </w:pPr>
      <w:hyperlink r:id="rId18" w:history="1">
        <w:r w:rsidR="00FC6165">
          <w:rPr>
            <w:rStyle w:val="Hyperlink"/>
            <w:rFonts w:ascii="Tahoma" w:hAnsi="Tahoma" w:cs="Tahoma"/>
          </w:rPr>
          <w:t>Statewide Library Resources FY ’17 Budget including FY ’16 Library Services Technology Act and FY ’17 Coal Severance Tax funds</w:t>
        </w:r>
      </w:hyperlink>
      <w:r w:rsidR="00FC6165">
        <w:rPr>
          <w:rFonts w:ascii="Tahoma" w:hAnsi="Tahoma" w:cs="Tahoma"/>
        </w:rPr>
        <w:t xml:space="preserve"> </w:t>
      </w:r>
      <w:r w:rsidR="00AA1726" w:rsidRPr="000E09F2">
        <w:rPr>
          <w:rFonts w:ascii="Tahoma" w:hAnsi="Tahoma" w:cs="Tahoma"/>
          <w:b/>
        </w:rPr>
        <w:t xml:space="preserve">– </w:t>
      </w:r>
      <w:r w:rsidR="00AA1726" w:rsidRPr="000E09F2">
        <w:rPr>
          <w:rFonts w:ascii="Tahoma" w:hAnsi="Tahoma" w:cs="Tahoma"/>
        </w:rPr>
        <w:t>McHugh</w:t>
      </w:r>
      <w:r w:rsidR="00AA1726" w:rsidRPr="000E09F2">
        <w:rPr>
          <w:rFonts w:ascii="Tahoma" w:hAnsi="Tahoma" w:cs="Tahoma"/>
          <w:b/>
        </w:rPr>
        <w:t xml:space="preserve"> </w:t>
      </w:r>
      <w:r w:rsidR="000450DC" w:rsidRPr="000E09F2">
        <w:rPr>
          <w:rFonts w:ascii="Tahoma" w:hAnsi="Tahoma" w:cs="Tahoma"/>
          <w:b/>
        </w:rPr>
        <w:t>–</w:t>
      </w:r>
      <w:r w:rsidR="00AA1726" w:rsidRPr="000E09F2">
        <w:rPr>
          <w:rFonts w:ascii="Tahoma" w:hAnsi="Tahoma" w:cs="Tahoma"/>
          <w:b/>
        </w:rPr>
        <w:t xml:space="preserve"> Action</w:t>
      </w:r>
    </w:p>
    <w:p w:rsidR="00BB2FCD" w:rsidRDefault="00794DAF" w:rsidP="00435906">
      <w:pPr>
        <w:pStyle w:val="ListParagraph"/>
        <w:numPr>
          <w:ilvl w:val="1"/>
          <w:numId w:val="10"/>
        </w:numPr>
        <w:tabs>
          <w:tab w:val="left" w:pos="1440"/>
        </w:tabs>
        <w:spacing w:line="276" w:lineRule="auto"/>
        <w:rPr>
          <w:rFonts w:ascii="Tahoma" w:hAnsi="Tahoma" w:cs="Tahoma"/>
        </w:rPr>
      </w:pPr>
      <w:hyperlink r:id="rId19" w:history="1">
        <w:r w:rsidR="00435906" w:rsidRPr="00435906">
          <w:rPr>
            <w:rStyle w:val="Hyperlink"/>
            <w:rFonts w:ascii="Tahoma" w:hAnsi="Tahoma" w:cs="Tahoma"/>
          </w:rPr>
          <w:t>Recommended Budget</w:t>
        </w:r>
      </w:hyperlink>
      <w:r w:rsidR="00435906" w:rsidRPr="00435906">
        <w:rPr>
          <w:rFonts w:ascii="Tahoma" w:hAnsi="Tahoma" w:cs="Tahoma"/>
        </w:rPr>
        <w:t xml:space="preserve"> </w:t>
      </w:r>
    </w:p>
    <w:p w:rsidR="00435906" w:rsidRDefault="00794DAF" w:rsidP="00435906">
      <w:pPr>
        <w:pStyle w:val="ListParagraph"/>
        <w:numPr>
          <w:ilvl w:val="1"/>
          <w:numId w:val="10"/>
        </w:numPr>
        <w:tabs>
          <w:tab w:val="left" w:pos="1440"/>
        </w:tabs>
        <w:spacing w:line="276" w:lineRule="auto"/>
        <w:rPr>
          <w:rFonts w:ascii="Tahoma" w:hAnsi="Tahoma" w:cs="Tahoma"/>
        </w:rPr>
      </w:pPr>
      <w:hyperlink r:id="rId20" w:history="1">
        <w:r w:rsidR="00435906">
          <w:rPr>
            <w:rStyle w:val="Hyperlink"/>
            <w:rFonts w:ascii="Tahoma" w:hAnsi="Tahoma" w:cs="Tahoma"/>
          </w:rPr>
          <w:t>Coal Severance Tax</w:t>
        </w:r>
      </w:hyperlink>
    </w:p>
    <w:p w:rsidR="00214C62" w:rsidRDefault="00794DAF" w:rsidP="00214C62">
      <w:pPr>
        <w:pStyle w:val="ListParagraph"/>
        <w:numPr>
          <w:ilvl w:val="1"/>
          <w:numId w:val="10"/>
        </w:numPr>
        <w:tabs>
          <w:tab w:val="left" w:pos="1440"/>
        </w:tabs>
        <w:spacing w:line="276" w:lineRule="auto"/>
        <w:rPr>
          <w:rFonts w:ascii="Tahoma" w:hAnsi="Tahoma" w:cs="Tahoma"/>
        </w:rPr>
      </w:pPr>
      <w:hyperlink r:id="rId21" w:history="1">
        <w:r w:rsidR="00214C62">
          <w:rPr>
            <w:rStyle w:val="Hyperlink"/>
            <w:rFonts w:ascii="Tahoma" w:hAnsi="Tahoma" w:cs="Tahoma"/>
          </w:rPr>
          <w:t>Historical Budget</w:t>
        </w:r>
      </w:hyperlink>
    </w:p>
    <w:p w:rsidR="00214C62" w:rsidRDefault="00794DAF" w:rsidP="00214C62">
      <w:pPr>
        <w:pStyle w:val="ListParagraph"/>
        <w:numPr>
          <w:ilvl w:val="1"/>
          <w:numId w:val="10"/>
        </w:numPr>
        <w:tabs>
          <w:tab w:val="left" w:pos="1440"/>
        </w:tabs>
        <w:spacing w:line="276" w:lineRule="auto"/>
        <w:rPr>
          <w:rFonts w:ascii="Tahoma" w:hAnsi="Tahoma" w:cs="Tahoma"/>
        </w:rPr>
      </w:pPr>
      <w:hyperlink r:id="rId22" w:history="1">
        <w:r w:rsidR="00214C62">
          <w:rPr>
            <w:rStyle w:val="Hyperlink"/>
            <w:rFonts w:ascii="Tahoma" w:hAnsi="Tahoma" w:cs="Tahoma"/>
          </w:rPr>
          <w:t>Graphical</w:t>
        </w:r>
      </w:hyperlink>
    </w:p>
    <w:p w:rsidR="00127025" w:rsidRDefault="00794DAF" w:rsidP="00127025">
      <w:pPr>
        <w:pStyle w:val="ListParagraph"/>
        <w:numPr>
          <w:ilvl w:val="1"/>
          <w:numId w:val="10"/>
        </w:numPr>
        <w:tabs>
          <w:tab w:val="left" w:pos="1440"/>
        </w:tabs>
        <w:spacing w:line="276" w:lineRule="auto"/>
        <w:rPr>
          <w:rFonts w:ascii="Tahoma" w:hAnsi="Tahoma" w:cs="Tahoma"/>
        </w:rPr>
      </w:pPr>
      <w:hyperlink r:id="rId23" w:history="1">
        <w:r w:rsidR="00127025">
          <w:rPr>
            <w:rStyle w:val="Hyperlink"/>
            <w:rFonts w:ascii="Tahoma" w:hAnsi="Tahoma" w:cs="Tahoma"/>
          </w:rPr>
          <w:t>Percentages</w:t>
        </w:r>
      </w:hyperlink>
    </w:p>
    <w:p w:rsidR="00127025" w:rsidRDefault="00794DAF" w:rsidP="00127025">
      <w:pPr>
        <w:pStyle w:val="ListParagraph"/>
        <w:numPr>
          <w:ilvl w:val="1"/>
          <w:numId w:val="10"/>
        </w:numPr>
        <w:tabs>
          <w:tab w:val="left" w:pos="1440"/>
        </w:tabs>
        <w:spacing w:line="276" w:lineRule="auto"/>
        <w:rPr>
          <w:rFonts w:ascii="Tahoma" w:hAnsi="Tahoma" w:cs="Tahoma"/>
        </w:rPr>
      </w:pPr>
      <w:hyperlink r:id="rId24" w:history="1">
        <w:r w:rsidR="00127025">
          <w:rPr>
            <w:rStyle w:val="Hyperlink"/>
            <w:rFonts w:ascii="Tahoma" w:hAnsi="Tahoma" w:cs="Tahoma"/>
          </w:rPr>
          <w:t>Database Usage</w:t>
        </w:r>
      </w:hyperlink>
    </w:p>
    <w:p w:rsidR="00435906" w:rsidRPr="00435906" w:rsidRDefault="00127025" w:rsidP="00127025">
      <w:pPr>
        <w:pStyle w:val="ListParagraph"/>
        <w:tabs>
          <w:tab w:val="left" w:pos="1440"/>
        </w:tabs>
        <w:spacing w:line="276" w:lineRule="auto"/>
        <w:ind w:left="2880"/>
        <w:rPr>
          <w:rFonts w:ascii="Tahoma" w:hAnsi="Tahoma" w:cs="Tahoma"/>
        </w:rPr>
      </w:pPr>
      <w:r>
        <w:rPr>
          <w:rFonts w:ascii="Tahoma" w:hAnsi="Tahoma" w:cs="Tahoma"/>
        </w:rPr>
        <w:lastRenderedPageBreak/>
        <w:t xml:space="preserve">  </w:t>
      </w:r>
      <w:r w:rsidR="00214C62">
        <w:rPr>
          <w:rFonts w:ascii="Tahoma" w:hAnsi="Tahoma" w:cs="Tahoma"/>
        </w:rPr>
        <w:t xml:space="preserve"> </w:t>
      </w:r>
    </w:p>
    <w:p w:rsidR="006B47DB" w:rsidRPr="000E09F2" w:rsidRDefault="000450DC" w:rsidP="000E09F2">
      <w:pPr>
        <w:tabs>
          <w:tab w:val="left" w:pos="1440"/>
        </w:tabs>
        <w:spacing w:line="276" w:lineRule="auto"/>
        <w:ind w:left="1800" w:hanging="720"/>
        <w:rPr>
          <w:rFonts w:ascii="Tahoma" w:hAnsi="Tahoma" w:cs="Tahoma"/>
        </w:rPr>
      </w:pPr>
      <w:r w:rsidRPr="000E09F2">
        <w:rPr>
          <w:rFonts w:ascii="Tahoma" w:hAnsi="Tahoma" w:cs="Tahoma"/>
        </w:rPr>
        <w:tab/>
      </w:r>
      <w:r w:rsidR="004F23C0">
        <w:rPr>
          <w:rFonts w:ascii="Tahoma" w:hAnsi="Tahoma" w:cs="Tahoma"/>
        </w:rPr>
        <w:t>Executive Planning Process D</w:t>
      </w:r>
      <w:r w:rsidR="006B47DB" w:rsidRPr="000E09F2">
        <w:rPr>
          <w:rFonts w:ascii="Tahoma" w:hAnsi="Tahoma" w:cs="Tahoma"/>
        </w:rPr>
        <w:t>iscussion - Stapp</w:t>
      </w:r>
    </w:p>
    <w:p w:rsidR="006B47DB" w:rsidRPr="000E09F2" w:rsidRDefault="00794DAF" w:rsidP="004F23C0">
      <w:pPr>
        <w:pStyle w:val="ListParagraph"/>
        <w:numPr>
          <w:ilvl w:val="0"/>
          <w:numId w:val="15"/>
        </w:numPr>
        <w:tabs>
          <w:tab w:val="left" w:pos="1440"/>
        </w:tabs>
        <w:spacing w:line="276" w:lineRule="auto"/>
        <w:ind w:left="2160"/>
        <w:rPr>
          <w:rFonts w:ascii="Tahoma" w:hAnsi="Tahoma" w:cs="Tahoma"/>
        </w:rPr>
      </w:pPr>
      <w:hyperlink r:id="rId25" w:history="1">
        <w:r w:rsidR="00317439">
          <w:rPr>
            <w:rStyle w:val="Hyperlink"/>
            <w:rFonts w:ascii="Tahoma" w:hAnsi="Tahoma" w:cs="Tahoma"/>
          </w:rPr>
          <w:t>State Aid Legislation</w:t>
        </w:r>
      </w:hyperlink>
      <w:r w:rsidR="00317439">
        <w:rPr>
          <w:rFonts w:ascii="Tahoma" w:hAnsi="Tahoma" w:cs="Tahoma"/>
        </w:rPr>
        <w:t xml:space="preserve"> </w:t>
      </w:r>
      <w:r w:rsidR="006B47DB" w:rsidRPr="000E09F2">
        <w:rPr>
          <w:rFonts w:ascii="Tahoma" w:hAnsi="Tahoma" w:cs="Tahoma"/>
        </w:rPr>
        <w:t xml:space="preserve">– </w:t>
      </w:r>
      <w:r w:rsidR="006B47DB" w:rsidRPr="000E09F2">
        <w:rPr>
          <w:rFonts w:ascii="Tahoma" w:hAnsi="Tahoma" w:cs="Tahoma"/>
          <w:b/>
        </w:rPr>
        <w:t>Action</w:t>
      </w:r>
    </w:p>
    <w:p w:rsidR="00D90200" w:rsidRDefault="00794DAF" w:rsidP="004F23C0">
      <w:pPr>
        <w:pStyle w:val="ListParagraph"/>
        <w:numPr>
          <w:ilvl w:val="0"/>
          <w:numId w:val="14"/>
        </w:numPr>
        <w:tabs>
          <w:tab w:val="left" w:pos="1440"/>
        </w:tabs>
        <w:spacing w:line="276" w:lineRule="auto"/>
        <w:ind w:left="2160"/>
        <w:rPr>
          <w:rFonts w:ascii="Tahoma" w:hAnsi="Tahoma" w:cs="Tahoma"/>
        </w:rPr>
      </w:pPr>
      <w:hyperlink r:id="rId26" w:history="1">
        <w:r w:rsidR="004F23C0">
          <w:rPr>
            <w:rStyle w:val="Hyperlink"/>
            <w:rFonts w:ascii="Tahoma" w:hAnsi="Tahoma" w:cs="Tahoma"/>
          </w:rPr>
          <w:t>Draft Budget Priorities Review</w:t>
        </w:r>
      </w:hyperlink>
    </w:p>
    <w:p w:rsidR="00932362" w:rsidRDefault="00794DAF" w:rsidP="00932362">
      <w:pPr>
        <w:pStyle w:val="ListParagraph"/>
        <w:numPr>
          <w:ilvl w:val="1"/>
          <w:numId w:val="14"/>
        </w:numPr>
        <w:tabs>
          <w:tab w:val="left" w:pos="1440"/>
        </w:tabs>
        <w:spacing w:line="276" w:lineRule="auto"/>
        <w:rPr>
          <w:rFonts w:ascii="Tahoma" w:hAnsi="Tahoma" w:cs="Tahoma"/>
        </w:rPr>
      </w:pPr>
      <w:hyperlink r:id="rId27" w:history="1">
        <w:r w:rsidR="00932362">
          <w:rPr>
            <w:rStyle w:val="Hyperlink"/>
            <w:rFonts w:ascii="Tahoma" w:hAnsi="Tahoma" w:cs="Tahoma"/>
          </w:rPr>
          <w:t>Framework</w:t>
        </w:r>
      </w:hyperlink>
    </w:p>
    <w:p w:rsidR="006E4324" w:rsidRDefault="00794DAF" w:rsidP="006E4324">
      <w:pPr>
        <w:pStyle w:val="ListParagraph"/>
        <w:numPr>
          <w:ilvl w:val="1"/>
          <w:numId w:val="14"/>
        </w:numPr>
        <w:tabs>
          <w:tab w:val="left" w:pos="1440"/>
        </w:tabs>
        <w:spacing w:line="276" w:lineRule="auto"/>
        <w:rPr>
          <w:rFonts w:ascii="Tahoma" w:hAnsi="Tahoma" w:cs="Tahoma"/>
        </w:rPr>
      </w:pPr>
      <w:hyperlink r:id="rId28" w:history="1">
        <w:r w:rsidR="006E4324">
          <w:rPr>
            <w:rStyle w:val="Hyperlink"/>
            <w:rFonts w:ascii="Tahoma" w:hAnsi="Tahoma" w:cs="Tahoma"/>
          </w:rPr>
          <w:t>Montana Land Information Act</w:t>
        </w:r>
      </w:hyperlink>
    </w:p>
    <w:p w:rsidR="006E27B5" w:rsidRDefault="00794DAF" w:rsidP="006E27B5">
      <w:pPr>
        <w:pStyle w:val="ListParagraph"/>
        <w:numPr>
          <w:ilvl w:val="2"/>
          <w:numId w:val="14"/>
        </w:numPr>
        <w:tabs>
          <w:tab w:val="left" w:pos="1440"/>
        </w:tabs>
        <w:spacing w:line="276" w:lineRule="auto"/>
        <w:rPr>
          <w:rFonts w:ascii="Tahoma" w:hAnsi="Tahoma" w:cs="Tahoma"/>
        </w:rPr>
      </w:pPr>
      <w:hyperlink r:id="rId29" w:history="1">
        <w:r w:rsidR="006E27B5">
          <w:rPr>
            <w:rStyle w:val="Hyperlink"/>
            <w:rFonts w:ascii="Tahoma" w:hAnsi="Tahoma" w:cs="Tahoma"/>
          </w:rPr>
          <w:t>FY'17 Grant Applications</w:t>
        </w:r>
      </w:hyperlink>
    </w:p>
    <w:p w:rsidR="006E27B5" w:rsidRDefault="00794DAF" w:rsidP="006E27B5">
      <w:pPr>
        <w:pStyle w:val="ListParagraph"/>
        <w:numPr>
          <w:ilvl w:val="2"/>
          <w:numId w:val="14"/>
        </w:numPr>
        <w:tabs>
          <w:tab w:val="left" w:pos="1440"/>
        </w:tabs>
        <w:spacing w:line="276" w:lineRule="auto"/>
        <w:rPr>
          <w:rFonts w:ascii="Tahoma" w:hAnsi="Tahoma" w:cs="Tahoma"/>
        </w:rPr>
      </w:pPr>
      <w:hyperlink r:id="rId30" w:history="1">
        <w:r w:rsidR="006E27B5">
          <w:rPr>
            <w:rStyle w:val="Hyperlink"/>
            <w:rFonts w:ascii="Tahoma" w:hAnsi="Tahoma" w:cs="Tahoma"/>
          </w:rPr>
          <w:t>Historical Collections</w:t>
        </w:r>
      </w:hyperlink>
      <w:r w:rsidR="006E27B5">
        <w:rPr>
          <w:rFonts w:ascii="Tahoma" w:hAnsi="Tahoma" w:cs="Tahoma"/>
        </w:rPr>
        <w:t xml:space="preserve">  </w:t>
      </w:r>
    </w:p>
    <w:p w:rsidR="006E4324" w:rsidRDefault="00794DAF" w:rsidP="006E4324">
      <w:pPr>
        <w:pStyle w:val="ListParagraph"/>
        <w:numPr>
          <w:ilvl w:val="1"/>
          <w:numId w:val="14"/>
        </w:numPr>
        <w:tabs>
          <w:tab w:val="left" w:pos="1440"/>
        </w:tabs>
        <w:spacing w:line="276" w:lineRule="auto"/>
        <w:rPr>
          <w:rFonts w:ascii="Tahoma" w:hAnsi="Tahoma" w:cs="Tahoma"/>
        </w:rPr>
      </w:pPr>
      <w:hyperlink r:id="rId31" w:history="1">
        <w:r w:rsidR="006E4324">
          <w:rPr>
            <w:rStyle w:val="Hyperlink"/>
            <w:rFonts w:ascii="Tahoma" w:hAnsi="Tahoma" w:cs="Tahoma"/>
          </w:rPr>
          <w:t>Natural Heritage Program</w:t>
        </w:r>
      </w:hyperlink>
    </w:p>
    <w:p w:rsidR="003A16C2" w:rsidRDefault="00794DAF" w:rsidP="003A16C2">
      <w:pPr>
        <w:pStyle w:val="ListParagraph"/>
        <w:numPr>
          <w:ilvl w:val="1"/>
          <w:numId w:val="14"/>
        </w:numPr>
        <w:tabs>
          <w:tab w:val="left" w:pos="1440"/>
        </w:tabs>
        <w:spacing w:line="276" w:lineRule="auto"/>
        <w:rPr>
          <w:rFonts w:ascii="Tahoma" w:hAnsi="Tahoma" w:cs="Tahoma"/>
        </w:rPr>
      </w:pPr>
      <w:hyperlink r:id="rId32" w:history="1">
        <w:r w:rsidR="003A16C2">
          <w:rPr>
            <w:rStyle w:val="Hyperlink"/>
            <w:rFonts w:ascii="Tahoma" w:hAnsi="Tahoma" w:cs="Tahoma"/>
          </w:rPr>
          <w:t>Digital Conversion</w:t>
        </w:r>
      </w:hyperlink>
    </w:p>
    <w:p w:rsidR="00900B50" w:rsidRDefault="00794DAF" w:rsidP="00900B50">
      <w:pPr>
        <w:pStyle w:val="ListParagraph"/>
        <w:numPr>
          <w:ilvl w:val="1"/>
          <w:numId w:val="14"/>
        </w:numPr>
        <w:tabs>
          <w:tab w:val="left" w:pos="1440"/>
        </w:tabs>
        <w:spacing w:line="276" w:lineRule="auto"/>
        <w:rPr>
          <w:rFonts w:ascii="Tahoma" w:hAnsi="Tahoma" w:cs="Tahoma"/>
        </w:rPr>
      </w:pPr>
      <w:hyperlink r:id="rId33" w:history="1">
        <w:r w:rsidR="00900B50">
          <w:rPr>
            <w:rStyle w:val="Hyperlink"/>
            <w:rFonts w:ascii="Tahoma" w:hAnsi="Tahoma" w:cs="Tahoma"/>
          </w:rPr>
          <w:t>Broadband</w:t>
        </w:r>
      </w:hyperlink>
    </w:p>
    <w:p w:rsidR="00900B50" w:rsidRDefault="00794DAF" w:rsidP="00900B50">
      <w:pPr>
        <w:pStyle w:val="ListParagraph"/>
        <w:numPr>
          <w:ilvl w:val="2"/>
          <w:numId w:val="14"/>
        </w:numPr>
        <w:tabs>
          <w:tab w:val="left" w:pos="1440"/>
        </w:tabs>
        <w:spacing w:line="276" w:lineRule="auto"/>
        <w:rPr>
          <w:rFonts w:ascii="Tahoma" w:hAnsi="Tahoma" w:cs="Tahoma"/>
        </w:rPr>
      </w:pPr>
      <w:hyperlink r:id="rId34" w:history="1">
        <w:r w:rsidR="00900B50">
          <w:rPr>
            <w:rStyle w:val="Hyperlink"/>
            <w:rFonts w:ascii="Tahoma" w:hAnsi="Tahoma" w:cs="Tahoma"/>
          </w:rPr>
          <w:t>Broadband Map</w:t>
        </w:r>
      </w:hyperlink>
    </w:p>
    <w:p w:rsidR="00932362" w:rsidRPr="000E09F2" w:rsidRDefault="00794DAF" w:rsidP="00900B50">
      <w:pPr>
        <w:pStyle w:val="ListParagraph"/>
        <w:numPr>
          <w:ilvl w:val="2"/>
          <w:numId w:val="14"/>
        </w:numPr>
        <w:tabs>
          <w:tab w:val="left" w:pos="1440"/>
        </w:tabs>
        <w:spacing w:line="276" w:lineRule="auto"/>
        <w:rPr>
          <w:rFonts w:ascii="Tahoma" w:hAnsi="Tahoma" w:cs="Tahoma"/>
        </w:rPr>
      </w:pPr>
      <w:hyperlink r:id="rId35" w:history="1">
        <w:r w:rsidR="00900B50">
          <w:rPr>
            <w:rStyle w:val="Hyperlink"/>
            <w:rFonts w:ascii="Tahoma" w:hAnsi="Tahoma" w:cs="Tahoma"/>
          </w:rPr>
          <w:t>Broadband Analysis</w:t>
        </w:r>
      </w:hyperlink>
      <w:r w:rsidR="00900B50">
        <w:rPr>
          <w:rFonts w:ascii="Tahoma" w:hAnsi="Tahoma" w:cs="Tahoma"/>
        </w:rPr>
        <w:t xml:space="preserve">   </w:t>
      </w:r>
      <w:r w:rsidR="003A16C2">
        <w:rPr>
          <w:rFonts w:ascii="Tahoma" w:hAnsi="Tahoma" w:cs="Tahoma"/>
        </w:rPr>
        <w:t xml:space="preserve"> </w:t>
      </w:r>
      <w:r w:rsidR="006E4324">
        <w:rPr>
          <w:rFonts w:ascii="Tahoma" w:hAnsi="Tahoma" w:cs="Tahoma"/>
        </w:rPr>
        <w:t xml:space="preserve">  </w:t>
      </w:r>
      <w:r w:rsidR="00932362">
        <w:rPr>
          <w:rFonts w:ascii="Tahoma" w:hAnsi="Tahoma" w:cs="Tahoma"/>
        </w:rPr>
        <w:t xml:space="preserve"> </w:t>
      </w:r>
    </w:p>
    <w:p w:rsidR="00BB2FCD" w:rsidRPr="000E09F2" w:rsidRDefault="00BB2FCD" w:rsidP="000E09F2">
      <w:pPr>
        <w:tabs>
          <w:tab w:val="left" w:pos="1440"/>
        </w:tabs>
        <w:spacing w:line="276" w:lineRule="auto"/>
        <w:ind w:left="1800" w:hanging="720"/>
        <w:rPr>
          <w:rFonts w:ascii="Tahoma" w:hAnsi="Tahoma" w:cs="Tahoma"/>
        </w:rPr>
      </w:pPr>
    </w:p>
    <w:p w:rsidR="000A26A0" w:rsidRPr="000E09F2" w:rsidRDefault="000450DC" w:rsidP="000E09F2">
      <w:pPr>
        <w:tabs>
          <w:tab w:val="left" w:pos="1440"/>
        </w:tabs>
        <w:spacing w:line="276" w:lineRule="auto"/>
        <w:ind w:left="1800" w:hanging="720"/>
        <w:rPr>
          <w:rFonts w:ascii="Tahoma" w:hAnsi="Tahoma" w:cs="Tahoma"/>
        </w:rPr>
      </w:pPr>
      <w:r w:rsidRPr="000E09F2">
        <w:rPr>
          <w:rFonts w:ascii="Tahoma" w:hAnsi="Tahoma" w:cs="Tahoma"/>
        </w:rPr>
        <w:tab/>
      </w:r>
      <w:r w:rsidR="00BB2FCD" w:rsidRPr="000E09F2">
        <w:rPr>
          <w:rFonts w:ascii="Tahoma" w:hAnsi="Tahoma" w:cs="Tahoma"/>
        </w:rPr>
        <w:t xml:space="preserve">Summer Institute Projects </w:t>
      </w:r>
      <w:r w:rsidR="00E879DC" w:rsidRPr="000E09F2">
        <w:rPr>
          <w:rFonts w:ascii="Tahoma" w:hAnsi="Tahoma" w:cs="Tahoma"/>
        </w:rPr>
        <w:t>P</w:t>
      </w:r>
      <w:r w:rsidR="00BB2FCD" w:rsidRPr="000E09F2">
        <w:rPr>
          <w:rFonts w:ascii="Tahoma" w:hAnsi="Tahoma" w:cs="Tahoma"/>
        </w:rPr>
        <w:t xml:space="preserve">resentation </w:t>
      </w:r>
      <w:r w:rsidR="00735426" w:rsidRPr="000E09F2">
        <w:rPr>
          <w:rFonts w:ascii="Tahoma" w:hAnsi="Tahoma" w:cs="Tahoma"/>
        </w:rPr>
        <w:t>–</w:t>
      </w:r>
      <w:r w:rsidR="00BB2FCD" w:rsidRPr="000E09F2">
        <w:rPr>
          <w:rFonts w:ascii="Tahoma" w:hAnsi="Tahoma" w:cs="Tahoma"/>
        </w:rPr>
        <w:t xml:space="preserve"> Flick</w:t>
      </w:r>
    </w:p>
    <w:p w:rsidR="00735426" w:rsidRPr="000E09F2" w:rsidRDefault="00735426" w:rsidP="000E09F2">
      <w:pPr>
        <w:tabs>
          <w:tab w:val="left" w:pos="1440"/>
        </w:tabs>
        <w:spacing w:line="276" w:lineRule="auto"/>
        <w:ind w:left="1800" w:hanging="720"/>
        <w:rPr>
          <w:rFonts w:ascii="Tahoma" w:hAnsi="Tahoma" w:cs="Tahoma"/>
        </w:rPr>
      </w:pPr>
    </w:p>
    <w:p w:rsidR="000450DC" w:rsidRPr="000E09F2" w:rsidRDefault="00735426" w:rsidP="000E09F2">
      <w:pPr>
        <w:spacing w:line="276" w:lineRule="auto"/>
        <w:rPr>
          <w:rFonts w:ascii="Tahoma" w:hAnsi="Tahoma" w:cs="Tahoma"/>
        </w:rPr>
      </w:pPr>
      <w:r w:rsidRPr="000E09F2">
        <w:rPr>
          <w:rFonts w:ascii="Tahoma" w:hAnsi="Tahoma" w:cs="Tahoma"/>
        </w:rPr>
        <w:tab/>
      </w:r>
      <w:r w:rsidR="000E09F2">
        <w:rPr>
          <w:rFonts w:ascii="Tahoma" w:hAnsi="Tahoma" w:cs="Tahoma"/>
        </w:rPr>
        <w:t xml:space="preserve">   </w:t>
      </w:r>
      <w:r w:rsidR="000E09F2">
        <w:rPr>
          <w:rFonts w:ascii="Tahoma" w:hAnsi="Tahoma" w:cs="Tahoma"/>
        </w:rPr>
        <w:tab/>
      </w:r>
      <w:r w:rsidR="000450DC" w:rsidRPr="000E09F2">
        <w:rPr>
          <w:rFonts w:ascii="Tahoma" w:hAnsi="Tahoma" w:cs="Tahoma"/>
        </w:rPr>
        <w:t>Commission Goals and Objectives – Commission</w:t>
      </w:r>
    </w:p>
    <w:p w:rsidR="003C05E0" w:rsidRPr="00DF0ACA" w:rsidRDefault="00794DAF" w:rsidP="00DF0ACA">
      <w:pPr>
        <w:pStyle w:val="ListParagraph"/>
        <w:numPr>
          <w:ilvl w:val="0"/>
          <w:numId w:val="13"/>
        </w:numPr>
        <w:spacing w:line="276" w:lineRule="auto"/>
        <w:ind w:left="2160"/>
        <w:rPr>
          <w:rFonts w:ascii="Tahoma" w:hAnsi="Tahoma" w:cs="Tahoma"/>
        </w:rPr>
      </w:pPr>
      <w:hyperlink r:id="rId36" w:history="1">
        <w:r w:rsidR="00DF0ACA">
          <w:rPr>
            <w:rStyle w:val="Hyperlink"/>
            <w:rFonts w:ascii="Tahoma" w:hAnsi="Tahoma" w:cs="Tahoma"/>
          </w:rPr>
          <w:t>Strategic planning facilitators limited solicitation responses review</w:t>
        </w:r>
      </w:hyperlink>
      <w:r w:rsidR="00DF0ACA">
        <w:rPr>
          <w:rFonts w:ascii="Tahoma" w:hAnsi="Tahoma" w:cs="Tahoma"/>
        </w:rPr>
        <w:t xml:space="preserve"> </w:t>
      </w:r>
      <w:r w:rsidR="00DF0ACA" w:rsidRPr="00DF0ACA">
        <w:rPr>
          <w:rFonts w:ascii="Tahoma" w:hAnsi="Tahoma" w:cs="Tahoma"/>
        </w:rPr>
        <w:t xml:space="preserve"> </w:t>
      </w:r>
      <w:r w:rsidR="003C05E0" w:rsidRPr="000E09F2">
        <w:rPr>
          <w:rFonts w:ascii="Tahoma" w:hAnsi="Tahoma" w:cs="Tahoma"/>
        </w:rPr>
        <w:t xml:space="preserve">– </w:t>
      </w:r>
      <w:r w:rsidR="003C05E0" w:rsidRPr="000E09F2">
        <w:rPr>
          <w:rFonts w:ascii="Tahoma" w:hAnsi="Tahoma" w:cs="Tahoma"/>
          <w:b/>
        </w:rPr>
        <w:t>Action</w:t>
      </w:r>
    </w:p>
    <w:p w:rsidR="00DF0ACA" w:rsidRDefault="00794DAF" w:rsidP="00DF0ACA">
      <w:pPr>
        <w:pStyle w:val="ListParagraph"/>
        <w:numPr>
          <w:ilvl w:val="1"/>
          <w:numId w:val="13"/>
        </w:numPr>
        <w:spacing w:line="276" w:lineRule="auto"/>
        <w:ind w:left="2880"/>
        <w:rPr>
          <w:rFonts w:ascii="Tahoma" w:hAnsi="Tahoma" w:cs="Tahoma"/>
        </w:rPr>
      </w:pPr>
      <w:hyperlink r:id="rId37" w:history="1">
        <w:r w:rsidR="00DF0ACA">
          <w:rPr>
            <w:rStyle w:val="Hyperlink"/>
            <w:rFonts w:ascii="Tahoma" w:hAnsi="Tahoma" w:cs="Tahoma"/>
          </w:rPr>
          <w:t>Carson Black submission</w:t>
        </w:r>
      </w:hyperlink>
    </w:p>
    <w:p w:rsidR="00DF0ACA" w:rsidRPr="000E09F2" w:rsidRDefault="00794DAF" w:rsidP="00DF0ACA">
      <w:pPr>
        <w:pStyle w:val="ListParagraph"/>
        <w:numPr>
          <w:ilvl w:val="1"/>
          <w:numId w:val="13"/>
        </w:numPr>
        <w:spacing w:line="276" w:lineRule="auto"/>
        <w:ind w:left="2880"/>
        <w:rPr>
          <w:rFonts w:ascii="Tahoma" w:hAnsi="Tahoma" w:cs="Tahoma"/>
        </w:rPr>
      </w:pPr>
      <w:hyperlink r:id="rId38" w:history="1">
        <w:r w:rsidR="00DF0ACA">
          <w:rPr>
            <w:rStyle w:val="Hyperlink"/>
            <w:rFonts w:ascii="Tahoma" w:hAnsi="Tahoma" w:cs="Tahoma"/>
          </w:rPr>
          <w:t>Ned Cooney submission</w:t>
        </w:r>
      </w:hyperlink>
      <w:r w:rsidR="00DF0ACA">
        <w:rPr>
          <w:rFonts w:ascii="Tahoma" w:hAnsi="Tahoma" w:cs="Tahoma"/>
        </w:rPr>
        <w:t xml:space="preserve">  </w:t>
      </w:r>
    </w:p>
    <w:p w:rsidR="003C05E0" w:rsidRPr="000E09F2" w:rsidRDefault="003C05E0" w:rsidP="000E09F2">
      <w:pPr>
        <w:pStyle w:val="ListParagraph"/>
        <w:spacing w:line="276" w:lineRule="auto"/>
        <w:ind w:left="1800"/>
        <w:rPr>
          <w:rFonts w:ascii="Tahoma" w:hAnsi="Tahoma" w:cs="Tahoma"/>
        </w:rPr>
      </w:pPr>
    </w:p>
    <w:p w:rsidR="00E925A5" w:rsidRDefault="00794DAF" w:rsidP="001224C7">
      <w:pPr>
        <w:pStyle w:val="ListParagraph"/>
        <w:numPr>
          <w:ilvl w:val="2"/>
          <w:numId w:val="11"/>
        </w:numPr>
        <w:spacing w:line="276" w:lineRule="auto"/>
        <w:contextualSpacing/>
        <w:rPr>
          <w:rFonts w:ascii="Tahoma" w:hAnsi="Tahoma" w:cs="Tahoma"/>
        </w:rPr>
      </w:pPr>
      <w:hyperlink r:id="rId39" w:history="1">
        <w:r w:rsidR="001224C7">
          <w:rPr>
            <w:rStyle w:val="Hyperlink"/>
            <w:rFonts w:ascii="Tahoma" w:hAnsi="Tahoma" w:cs="Tahoma"/>
          </w:rPr>
          <w:t>Commission Calendar</w:t>
        </w:r>
      </w:hyperlink>
    </w:p>
    <w:p w:rsidR="000450DC" w:rsidRPr="000E09F2" w:rsidRDefault="00794DAF" w:rsidP="00E925A5">
      <w:pPr>
        <w:pStyle w:val="ListParagraph"/>
        <w:numPr>
          <w:ilvl w:val="3"/>
          <w:numId w:val="11"/>
        </w:numPr>
        <w:spacing w:line="276" w:lineRule="auto"/>
        <w:contextualSpacing/>
        <w:rPr>
          <w:rFonts w:ascii="Tahoma" w:hAnsi="Tahoma" w:cs="Tahoma"/>
        </w:rPr>
      </w:pPr>
      <w:hyperlink r:id="rId40" w:history="1">
        <w:r w:rsidR="00E925A5">
          <w:rPr>
            <w:rStyle w:val="Hyperlink"/>
            <w:rFonts w:ascii="Tahoma" w:hAnsi="Tahoma" w:cs="Tahoma"/>
          </w:rPr>
          <w:t>Work Plan</w:t>
        </w:r>
      </w:hyperlink>
      <w:r w:rsidR="00E925A5">
        <w:rPr>
          <w:rFonts w:ascii="Tahoma" w:hAnsi="Tahoma" w:cs="Tahoma"/>
        </w:rPr>
        <w:t xml:space="preserve"> </w:t>
      </w:r>
      <w:r w:rsidR="001224C7">
        <w:rPr>
          <w:rFonts w:ascii="Tahoma" w:hAnsi="Tahoma" w:cs="Tahoma"/>
        </w:rPr>
        <w:t xml:space="preserve"> </w:t>
      </w:r>
    </w:p>
    <w:p w:rsidR="0018108C" w:rsidRDefault="0018108C" w:rsidP="000E09F2">
      <w:pPr>
        <w:pStyle w:val="ListParagraph"/>
        <w:numPr>
          <w:ilvl w:val="3"/>
          <w:numId w:val="11"/>
        </w:numPr>
        <w:spacing w:line="276" w:lineRule="auto"/>
        <w:contextualSpacing/>
        <w:rPr>
          <w:rFonts w:ascii="Tahoma" w:hAnsi="Tahoma" w:cs="Tahoma"/>
        </w:rPr>
      </w:pPr>
      <w:r>
        <w:rPr>
          <w:rFonts w:ascii="Tahoma" w:hAnsi="Tahoma" w:cs="Tahoma"/>
        </w:rPr>
        <w:t xml:space="preserve">May teleconference meeting date determination – </w:t>
      </w:r>
      <w:r w:rsidRPr="0018108C">
        <w:rPr>
          <w:rFonts w:ascii="Tahoma" w:hAnsi="Tahoma" w:cs="Tahoma"/>
          <w:b/>
        </w:rPr>
        <w:t>Action</w:t>
      </w:r>
    </w:p>
    <w:p w:rsidR="0018108C" w:rsidRDefault="0018108C" w:rsidP="0018108C">
      <w:pPr>
        <w:pStyle w:val="ListParagraph"/>
        <w:spacing w:line="276" w:lineRule="auto"/>
        <w:ind w:left="2880"/>
        <w:contextualSpacing/>
        <w:rPr>
          <w:rFonts w:ascii="Tahoma" w:hAnsi="Tahoma" w:cs="Tahoma"/>
        </w:rPr>
      </w:pPr>
    </w:p>
    <w:p w:rsidR="000450DC" w:rsidRPr="000E09F2" w:rsidRDefault="000450DC" w:rsidP="000E09F2">
      <w:pPr>
        <w:pStyle w:val="ListParagraph"/>
        <w:numPr>
          <w:ilvl w:val="3"/>
          <w:numId w:val="11"/>
        </w:numPr>
        <w:spacing w:line="276" w:lineRule="auto"/>
        <w:contextualSpacing/>
        <w:rPr>
          <w:rFonts w:ascii="Tahoma" w:hAnsi="Tahoma" w:cs="Tahoma"/>
        </w:rPr>
      </w:pPr>
      <w:r w:rsidRPr="000E09F2">
        <w:rPr>
          <w:rFonts w:ascii="Tahoma" w:hAnsi="Tahoma" w:cs="Tahoma"/>
        </w:rPr>
        <w:t>Spring federation meetings attendance and report</w:t>
      </w:r>
    </w:p>
    <w:p w:rsidR="000450DC" w:rsidRPr="000E09F2" w:rsidRDefault="000450DC" w:rsidP="000E09F2">
      <w:pPr>
        <w:pStyle w:val="ListParagraph"/>
        <w:numPr>
          <w:ilvl w:val="0"/>
          <w:numId w:val="12"/>
        </w:numPr>
        <w:spacing w:line="276" w:lineRule="auto"/>
        <w:ind w:firstLine="2520"/>
        <w:contextualSpacing/>
        <w:rPr>
          <w:rFonts w:ascii="Tahoma" w:hAnsi="Tahoma" w:cs="Tahoma"/>
        </w:rPr>
      </w:pPr>
      <w:r w:rsidRPr="000E09F2">
        <w:rPr>
          <w:rFonts w:ascii="Tahoma" w:hAnsi="Tahoma" w:cs="Tahoma"/>
        </w:rPr>
        <w:lastRenderedPageBreak/>
        <w:t>Golden Plains:  April 21, Wolf Point</w:t>
      </w:r>
    </w:p>
    <w:p w:rsidR="000450DC" w:rsidRPr="000E09F2" w:rsidRDefault="000450DC" w:rsidP="000E09F2">
      <w:pPr>
        <w:pStyle w:val="ListParagraph"/>
        <w:numPr>
          <w:ilvl w:val="0"/>
          <w:numId w:val="12"/>
        </w:numPr>
        <w:spacing w:line="276" w:lineRule="auto"/>
        <w:ind w:firstLine="2520"/>
        <w:contextualSpacing/>
        <w:rPr>
          <w:rFonts w:ascii="Tahoma" w:hAnsi="Tahoma" w:cs="Tahoma"/>
        </w:rPr>
      </w:pPr>
      <w:r w:rsidRPr="000E09F2">
        <w:rPr>
          <w:rFonts w:ascii="Tahoma" w:hAnsi="Tahoma" w:cs="Tahoma"/>
        </w:rPr>
        <w:t>Pathfinder:  May 19, Fort Benton</w:t>
      </w:r>
    </w:p>
    <w:p w:rsidR="000450DC" w:rsidRPr="000E09F2" w:rsidRDefault="000450DC" w:rsidP="000E09F2">
      <w:pPr>
        <w:pStyle w:val="ListParagraph"/>
        <w:numPr>
          <w:ilvl w:val="0"/>
          <w:numId w:val="12"/>
        </w:numPr>
        <w:spacing w:line="276" w:lineRule="auto"/>
        <w:ind w:firstLine="2520"/>
        <w:contextualSpacing/>
        <w:rPr>
          <w:rFonts w:ascii="Tahoma" w:hAnsi="Tahoma" w:cs="Tahoma"/>
        </w:rPr>
      </w:pPr>
      <w:r w:rsidRPr="000E09F2">
        <w:rPr>
          <w:rFonts w:ascii="Tahoma" w:hAnsi="Tahoma" w:cs="Tahoma"/>
        </w:rPr>
        <w:t>Tamarack:  May 20 &amp; 21, Big Fork</w:t>
      </w:r>
    </w:p>
    <w:p w:rsidR="000450DC" w:rsidRPr="000E09F2" w:rsidRDefault="000450DC" w:rsidP="000E09F2">
      <w:pPr>
        <w:pStyle w:val="ListParagraph"/>
        <w:spacing w:line="276" w:lineRule="auto"/>
        <w:ind w:left="2880"/>
        <w:rPr>
          <w:rFonts w:ascii="Tahoma" w:hAnsi="Tahoma" w:cs="Tahoma"/>
        </w:rPr>
      </w:pPr>
    </w:p>
    <w:p w:rsidR="000450DC" w:rsidRPr="000E09F2" w:rsidRDefault="000450DC" w:rsidP="000E09F2">
      <w:pPr>
        <w:pStyle w:val="ListParagraph"/>
        <w:numPr>
          <w:ilvl w:val="3"/>
          <w:numId w:val="11"/>
        </w:numPr>
        <w:spacing w:line="276" w:lineRule="auto"/>
        <w:contextualSpacing/>
        <w:rPr>
          <w:rFonts w:ascii="Tahoma" w:hAnsi="Tahoma" w:cs="Tahoma"/>
        </w:rPr>
      </w:pPr>
      <w:r w:rsidRPr="000E09F2">
        <w:rPr>
          <w:rFonts w:ascii="Tahoma" w:hAnsi="Tahoma" w:cs="Tahoma"/>
        </w:rPr>
        <w:t xml:space="preserve">Montana Library Association conference </w:t>
      </w:r>
    </w:p>
    <w:p w:rsidR="000450DC" w:rsidRPr="000E09F2" w:rsidRDefault="000450DC" w:rsidP="000E09F2">
      <w:pPr>
        <w:pStyle w:val="ListParagraph"/>
        <w:numPr>
          <w:ilvl w:val="4"/>
          <w:numId w:val="11"/>
        </w:numPr>
        <w:spacing w:line="276" w:lineRule="auto"/>
        <w:contextualSpacing/>
        <w:rPr>
          <w:rFonts w:ascii="Tahoma" w:hAnsi="Tahoma" w:cs="Tahoma"/>
        </w:rPr>
      </w:pPr>
      <w:r w:rsidRPr="000E09F2">
        <w:rPr>
          <w:rFonts w:ascii="Tahoma" w:hAnsi="Tahoma" w:cs="Tahoma"/>
        </w:rPr>
        <w:t xml:space="preserve">Conversation with the Commission, Thursday, April 7, 8:30 to </w:t>
      </w:r>
      <w:r w:rsidRPr="000E09F2">
        <w:rPr>
          <w:rFonts w:ascii="Tahoma" w:hAnsi="Tahoma" w:cs="Tahoma"/>
        </w:rPr>
        <w:lastRenderedPageBreak/>
        <w:t>10:00 a.m., Missoula Hilton Garden Inn</w:t>
      </w:r>
    </w:p>
    <w:p w:rsidR="000450DC" w:rsidRPr="000E09F2" w:rsidRDefault="000450DC" w:rsidP="000E09F2">
      <w:pPr>
        <w:pStyle w:val="ListParagraph"/>
        <w:spacing w:line="276" w:lineRule="auto"/>
        <w:ind w:left="3600"/>
        <w:rPr>
          <w:rFonts w:ascii="Tahoma" w:hAnsi="Tahoma" w:cs="Tahoma"/>
        </w:rPr>
      </w:pPr>
    </w:p>
    <w:p w:rsidR="000450DC" w:rsidRPr="000E09F2" w:rsidRDefault="000450DC" w:rsidP="000E09F2">
      <w:pPr>
        <w:pStyle w:val="ListParagraph"/>
        <w:numPr>
          <w:ilvl w:val="3"/>
          <w:numId w:val="11"/>
        </w:numPr>
        <w:spacing w:line="276" w:lineRule="auto"/>
        <w:contextualSpacing/>
        <w:rPr>
          <w:rFonts w:ascii="Tahoma" w:hAnsi="Tahoma" w:cs="Tahoma"/>
        </w:rPr>
      </w:pPr>
      <w:r w:rsidRPr="000E09F2">
        <w:rPr>
          <w:rFonts w:ascii="Tahoma" w:hAnsi="Tahoma" w:cs="Tahoma"/>
        </w:rPr>
        <w:t>National Library Legislative Day, May 1-3, Washington, D.C.</w:t>
      </w:r>
    </w:p>
    <w:p w:rsidR="000450DC" w:rsidRPr="000E09F2" w:rsidRDefault="000450DC" w:rsidP="000E09F2">
      <w:pPr>
        <w:pStyle w:val="ListParagraph"/>
        <w:spacing w:line="276" w:lineRule="auto"/>
        <w:ind w:left="2880"/>
        <w:contextualSpacing/>
        <w:rPr>
          <w:rFonts w:ascii="Tahoma" w:hAnsi="Tahoma" w:cs="Tahoma"/>
        </w:rPr>
      </w:pPr>
    </w:p>
    <w:p w:rsidR="000450DC" w:rsidRPr="000E09F2" w:rsidRDefault="000450DC" w:rsidP="000E09F2">
      <w:pPr>
        <w:pStyle w:val="ListParagraph"/>
        <w:numPr>
          <w:ilvl w:val="3"/>
          <w:numId w:val="11"/>
        </w:numPr>
        <w:spacing w:line="276" w:lineRule="auto"/>
        <w:contextualSpacing/>
        <w:rPr>
          <w:rFonts w:ascii="Tahoma" w:hAnsi="Tahoma" w:cs="Tahoma"/>
        </w:rPr>
      </w:pPr>
      <w:r w:rsidRPr="000E09F2">
        <w:rPr>
          <w:rFonts w:ascii="Tahoma" w:hAnsi="Tahoma" w:cs="Tahoma"/>
        </w:rPr>
        <w:t>August Commission meeting update</w:t>
      </w:r>
    </w:p>
    <w:p w:rsidR="000450DC" w:rsidRPr="000E09F2" w:rsidRDefault="000450DC" w:rsidP="000E09F2">
      <w:pPr>
        <w:pStyle w:val="ListParagraph"/>
        <w:numPr>
          <w:ilvl w:val="4"/>
          <w:numId w:val="11"/>
        </w:numPr>
        <w:spacing w:line="276" w:lineRule="auto"/>
        <w:contextualSpacing/>
        <w:rPr>
          <w:rFonts w:ascii="Tahoma" w:hAnsi="Tahoma" w:cs="Tahoma"/>
        </w:rPr>
      </w:pPr>
      <w:r w:rsidRPr="000E09F2">
        <w:rPr>
          <w:rFonts w:ascii="Tahoma" w:hAnsi="Tahoma" w:cs="Tahoma"/>
        </w:rPr>
        <w:t>August 9 reception at the Medicine Spring Library, Browning</w:t>
      </w:r>
      <w:r w:rsidR="009A3B02" w:rsidRPr="000E09F2">
        <w:rPr>
          <w:rFonts w:ascii="Tahoma" w:hAnsi="Tahoma" w:cs="Tahoma"/>
        </w:rPr>
        <w:t>, 6:30 p.m.</w:t>
      </w:r>
    </w:p>
    <w:p w:rsidR="000450DC" w:rsidRPr="000E09F2" w:rsidRDefault="000450DC" w:rsidP="000E09F2">
      <w:pPr>
        <w:pStyle w:val="ListParagraph"/>
        <w:numPr>
          <w:ilvl w:val="4"/>
          <w:numId w:val="11"/>
        </w:numPr>
        <w:spacing w:line="276" w:lineRule="auto"/>
        <w:contextualSpacing/>
        <w:rPr>
          <w:rFonts w:ascii="Tahoma" w:hAnsi="Tahoma" w:cs="Tahoma"/>
        </w:rPr>
      </w:pPr>
      <w:r w:rsidRPr="000E09F2">
        <w:rPr>
          <w:rFonts w:ascii="Tahoma" w:hAnsi="Tahoma" w:cs="Tahoma"/>
        </w:rPr>
        <w:lastRenderedPageBreak/>
        <w:t xml:space="preserve">August 10 Commission meeting, </w:t>
      </w:r>
      <w:r w:rsidR="009A3B02" w:rsidRPr="000E09F2">
        <w:rPr>
          <w:rFonts w:ascii="Tahoma" w:hAnsi="Tahoma" w:cs="Tahoma"/>
        </w:rPr>
        <w:t xml:space="preserve">Glacier County </w:t>
      </w:r>
      <w:r w:rsidRPr="000E09F2">
        <w:rPr>
          <w:rFonts w:ascii="Tahoma" w:hAnsi="Tahoma" w:cs="Tahoma"/>
        </w:rPr>
        <w:t>Library, Cut Bank</w:t>
      </w:r>
      <w:r w:rsidR="009A3B02" w:rsidRPr="000E09F2">
        <w:rPr>
          <w:rFonts w:ascii="Tahoma" w:hAnsi="Tahoma" w:cs="Tahoma"/>
        </w:rPr>
        <w:t>, 9:00 a.m.</w:t>
      </w:r>
    </w:p>
    <w:p w:rsidR="000450DC" w:rsidRPr="000E09F2" w:rsidRDefault="000450DC" w:rsidP="000E09F2">
      <w:pPr>
        <w:pStyle w:val="ListParagraph"/>
        <w:spacing w:line="276" w:lineRule="auto"/>
        <w:ind w:left="2880"/>
        <w:rPr>
          <w:rFonts w:ascii="Tahoma" w:hAnsi="Tahoma" w:cs="Tahoma"/>
        </w:rPr>
      </w:pPr>
    </w:p>
    <w:p w:rsidR="000450DC" w:rsidRPr="000E09F2" w:rsidRDefault="000450DC" w:rsidP="000E09F2">
      <w:pPr>
        <w:pStyle w:val="ListParagraph"/>
        <w:numPr>
          <w:ilvl w:val="3"/>
          <w:numId w:val="11"/>
        </w:numPr>
        <w:spacing w:line="276" w:lineRule="auto"/>
        <w:contextualSpacing/>
        <w:rPr>
          <w:rFonts w:ascii="Tahoma" w:hAnsi="Tahoma" w:cs="Tahoma"/>
        </w:rPr>
      </w:pPr>
      <w:r w:rsidRPr="000E09F2">
        <w:rPr>
          <w:rFonts w:ascii="Tahoma" w:hAnsi="Tahoma" w:cs="Tahoma"/>
        </w:rPr>
        <w:t xml:space="preserve">June Commission meeting tentative agenda items: </w:t>
      </w:r>
      <w:r w:rsidR="00946B9D" w:rsidRPr="000E09F2">
        <w:rPr>
          <w:rFonts w:ascii="Tahoma" w:hAnsi="Tahoma" w:cs="Tahoma"/>
        </w:rPr>
        <w:t xml:space="preserve">Federation FY’17 Plans of Service, </w:t>
      </w:r>
      <w:r w:rsidRPr="000E09F2">
        <w:rPr>
          <w:rFonts w:ascii="Tahoma" w:hAnsi="Tahoma" w:cs="Tahoma"/>
        </w:rPr>
        <w:t xml:space="preserve">Network Advisory Council update, </w:t>
      </w:r>
      <w:r w:rsidR="00987B90" w:rsidRPr="000E09F2">
        <w:rPr>
          <w:rFonts w:ascii="Tahoma" w:hAnsi="Tahoma" w:cs="Tahoma"/>
        </w:rPr>
        <w:t xml:space="preserve">TBL recording studio trust request, </w:t>
      </w:r>
      <w:r w:rsidR="00946B9D" w:rsidRPr="000E09F2">
        <w:rPr>
          <w:rFonts w:ascii="Tahoma" w:hAnsi="Tahoma" w:cs="Tahoma"/>
        </w:rPr>
        <w:t xml:space="preserve">MLIA FY ’17 grant awards, MSL broadband pay plan </w:t>
      </w:r>
      <w:r w:rsidR="00946B9D" w:rsidRPr="000E09F2">
        <w:rPr>
          <w:rFonts w:ascii="Tahoma" w:hAnsi="Tahoma" w:cs="Tahoma"/>
        </w:rPr>
        <w:lastRenderedPageBreak/>
        <w:t>policy review, State Librarian performance appraisal, retirement celebration for Sarah McHugh.</w:t>
      </w:r>
    </w:p>
    <w:p w:rsidR="000450DC" w:rsidRPr="000E09F2" w:rsidRDefault="000450DC" w:rsidP="000E09F2">
      <w:pPr>
        <w:spacing w:line="276" w:lineRule="auto"/>
        <w:ind w:left="1080" w:hanging="1080"/>
        <w:rPr>
          <w:rFonts w:ascii="Tahoma" w:hAnsi="Tahoma" w:cs="Tahoma"/>
          <w:b/>
        </w:rPr>
      </w:pPr>
      <w:r w:rsidRPr="000E09F2">
        <w:rPr>
          <w:rFonts w:ascii="Tahoma" w:hAnsi="Tahoma" w:cs="Tahoma"/>
        </w:rPr>
        <w:tab/>
        <w:t xml:space="preserve"> </w:t>
      </w:r>
      <w:r w:rsidRPr="000E09F2">
        <w:rPr>
          <w:rFonts w:ascii="Tahoma" w:hAnsi="Tahoma" w:cs="Tahoma"/>
        </w:rPr>
        <w:tab/>
      </w:r>
      <w:r w:rsidRPr="000E09F2">
        <w:rPr>
          <w:rFonts w:ascii="Tahoma" w:hAnsi="Tahoma" w:cs="Tahoma"/>
        </w:rPr>
        <w:tab/>
        <w:t xml:space="preserve">       </w:t>
      </w:r>
    </w:p>
    <w:p w:rsidR="000450DC" w:rsidRPr="000E09F2" w:rsidRDefault="000450DC" w:rsidP="000E09F2">
      <w:pPr>
        <w:tabs>
          <w:tab w:val="left" w:pos="1080"/>
        </w:tabs>
        <w:spacing w:line="276" w:lineRule="auto"/>
        <w:ind w:left="1080" w:hanging="1080"/>
        <w:rPr>
          <w:rFonts w:ascii="Tahoma" w:hAnsi="Tahoma" w:cs="Tahoma"/>
        </w:rPr>
      </w:pPr>
      <w:r w:rsidRPr="000E09F2">
        <w:rPr>
          <w:rFonts w:ascii="Tahoma" w:hAnsi="Tahoma" w:cs="Tahoma"/>
        </w:rPr>
        <w:tab/>
      </w:r>
      <w:r w:rsidR="009A3B02" w:rsidRPr="000E09F2">
        <w:rPr>
          <w:rFonts w:ascii="Tahoma" w:hAnsi="Tahoma" w:cs="Tahoma"/>
        </w:rPr>
        <w:tab/>
      </w:r>
      <w:r w:rsidRPr="000E09F2">
        <w:rPr>
          <w:rFonts w:ascii="Tahoma" w:hAnsi="Tahoma" w:cs="Tahoma"/>
        </w:rPr>
        <w:t xml:space="preserve">Other business/announcements </w:t>
      </w:r>
    </w:p>
    <w:p w:rsidR="000450DC" w:rsidRPr="000E09F2" w:rsidRDefault="000450DC" w:rsidP="000E09F2">
      <w:pPr>
        <w:spacing w:line="276" w:lineRule="auto"/>
        <w:ind w:left="1080" w:hanging="1080"/>
        <w:rPr>
          <w:rFonts w:ascii="Tahoma" w:hAnsi="Tahoma" w:cs="Tahoma"/>
        </w:rPr>
      </w:pPr>
    </w:p>
    <w:p w:rsidR="000450DC" w:rsidRPr="000E09F2" w:rsidRDefault="000450DC" w:rsidP="000E09F2">
      <w:pPr>
        <w:tabs>
          <w:tab w:val="left" w:pos="1080"/>
        </w:tabs>
        <w:spacing w:line="276" w:lineRule="auto"/>
        <w:ind w:left="1440" w:hanging="1080"/>
        <w:rPr>
          <w:rFonts w:ascii="Tahoma" w:hAnsi="Tahoma" w:cs="Tahoma"/>
        </w:rPr>
      </w:pPr>
      <w:r w:rsidRPr="000E09F2">
        <w:rPr>
          <w:rFonts w:ascii="Tahoma" w:hAnsi="Tahoma" w:cs="Tahoma"/>
        </w:rPr>
        <w:tab/>
      </w:r>
      <w:r w:rsidR="009A3B02" w:rsidRPr="000E09F2">
        <w:rPr>
          <w:rFonts w:ascii="Tahoma" w:hAnsi="Tahoma" w:cs="Tahoma"/>
        </w:rPr>
        <w:tab/>
      </w:r>
      <w:r w:rsidRPr="000E09F2">
        <w:rPr>
          <w:rFonts w:ascii="Tahoma" w:hAnsi="Tahoma" w:cs="Tahoma"/>
        </w:rPr>
        <w:t>Public Comment on any matter not contained in this agenda and that is within the jurisdiction of the State Library Commission</w:t>
      </w:r>
    </w:p>
    <w:p w:rsidR="000450DC" w:rsidRPr="000E09F2" w:rsidRDefault="000450DC" w:rsidP="000E09F2">
      <w:pPr>
        <w:tabs>
          <w:tab w:val="left" w:pos="1080"/>
        </w:tabs>
        <w:spacing w:line="276" w:lineRule="auto"/>
        <w:rPr>
          <w:rFonts w:ascii="Tahoma" w:hAnsi="Tahoma" w:cs="Tahoma"/>
        </w:rPr>
      </w:pPr>
    </w:p>
    <w:p w:rsidR="000450DC" w:rsidRPr="000E09F2" w:rsidRDefault="000450DC" w:rsidP="000E09F2">
      <w:pPr>
        <w:tabs>
          <w:tab w:val="left" w:pos="1080"/>
        </w:tabs>
        <w:spacing w:line="276" w:lineRule="auto"/>
        <w:rPr>
          <w:rFonts w:ascii="Tahoma" w:hAnsi="Tahoma" w:cs="Tahoma"/>
        </w:rPr>
      </w:pPr>
      <w:r w:rsidRPr="000E09F2">
        <w:rPr>
          <w:rFonts w:ascii="Tahoma" w:hAnsi="Tahoma" w:cs="Tahoma"/>
        </w:rPr>
        <w:lastRenderedPageBreak/>
        <w:tab/>
      </w:r>
      <w:r w:rsidR="009A3B02" w:rsidRPr="000E09F2">
        <w:rPr>
          <w:rFonts w:ascii="Tahoma" w:hAnsi="Tahoma" w:cs="Tahoma"/>
        </w:rPr>
        <w:tab/>
      </w:r>
      <w:r w:rsidRPr="000E09F2">
        <w:rPr>
          <w:rFonts w:ascii="Tahoma" w:hAnsi="Tahoma" w:cs="Tahoma"/>
        </w:rPr>
        <w:t>Adjournment</w:t>
      </w:r>
    </w:p>
    <w:p w:rsidR="000450DC" w:rsidRPr="000E09F2" w:rsidRDefault="000450DC" w:rsidP="000E09F2">
      <w:pPr>
        <w:tabs>
          <w:tab w:val="left" w:pos="1080"/>
        </w:tabs>
        <w:spacing w:line="276" w:lineRule="auto"/>
        <w:rPr>
          <w:rFonts w:ascii="Tahoma" w:hAnsi="Tahoma" w:cs="Tahoma"/>
        </w:rPr>
      </w:pPr>
    </w:p>
    <w:p w:rsidR="005C5726" w:rsidRPr="000E09F2" w:rsidRDefault="0037703E" w:rsidP="000E09F2">
      <w:pPr>
        <w:tabs>
          <w:tab w:val="left" w:pos="1440"/>
        </w:tabs>
        <w:spacing w:line="276" w:lineRule="auto"/>
        <w:ind w:left="1440"/>
        <w:rPr>
          <w:rFonts w:ascii="Tahoma" w:hAnsi="Tahoma" w:cs="Tahoma"/>
        </w:rPr>
      </w:pPr>
      <w:r w:rsidRPr="000E09F2">
        <w:rPr>
          <w:rFonts w:ascii="Tahoma" w:hAnsi="Tahoma" w:cs="Tahoma"/>
        </w:rPr>
        <w:t xml:space="preserve">Following the meeting, </w:t>
      </w:r>
      <w:r w:rsidR="005C5726" w:rsidRPr="000E09F2">
        <w:rPr>
          <w:rFonts w:ascii="Tahoma" w:hAnsi="Tahoma" w:cs="Tahoma"/>
        </w:rPr>
        <w:t>State Library Commissioners may participate in the Center for the Book Idea E</w:t>
      </w:r>
      <w:r w:rsidR="000450DC" w:rsidRPr="000E09F2">
        <w:rPr>
          <w:rFonts w:ascii="Tahoma" w:hAnsi="Tahoma" w:cs="Tahoma"/>
        </w:rPr>
        <w:t>xchange hosted by H</w:t>
      </w:r>
      <w:r w:rsidR="005C5726" w:rsidRPr="000E09F2">
        <w:rPr>
          <w:rFonts w:ascii="Tahoma" w:hAnsi="Tahoma" w:cs="Tahoma"/>
        </w:rPr>
        <w:t xml:space="preserve">umanities </w:t>
      </w:r>
      <w:r w:rsidR="000450DC" w:rsidRPr="000E09F2">
        <w:rPr>
          <w:rFonts w:ascii="Tahoma" w:hAnsi="Tahoma" w:cs="Tahoma"/>
        </w:rPr>
        <w:t xml:space="preserve">Montana </w:t>
      </w:r>
      <w:r w:rsidR="005C5726" w:rsidRPr="000E09F2">
        <w:rPr>
          <w:rFonts w:ascii="Tahoma" w:hAnsi="Tahoma" w:cs="Tahoma"/>
        </w:rPr>
        <w:t xml:space="preserve">at 1:00 p.m. </w:t>
      </w:r>
      <w:r w:rsidR="000450DC" w:rsidRPr="000E09F2">
        <w:rPr>
          <w:rFonts w:ascii="Tahoma" w:hAnsi="Tahoma" w:cs="Tahoma"/>
        </w:rPr>
        <w:t>at the Crystal Theater at the Silk Road, 515 South Higgins, Missoula, MT.  No State Library business will be conducted at this meeting.</w:t>
      </w:r>
    </w:p>
    <w:sectPr w:rsidR="005C5726" w:rsidRPr="000E09F2" w:rsidSect="00AC5678">
      <w:footerReference w:type="default" r:id="rId41"/>
      <w:pgSz w:w="12240" w:h="15840" w:code="1"/>
      <w:pgMar w:top="432" w:right="1152" w:bottom="1440" w:left="1152" w:header="432" w:footer="432"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573" w:rsidRDefault="00DF4573">
      <w:r>
        <w:separator/>
      </w:r>
    </w:p>
  </w:endnote>
  <w:endnote w:type="continuationSeparator" w:id="0">
    <w:p w:rsidR="00DF4573" w:rsidRDefault="00DF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Pr="00D85AE0" w:rsidRDefault="00DF4573" w:rsidP="0009018A">
    <w:pPr>
      <w:pStyle w:val="BodyTextIndent"/>
      <w:ind w:left="0"/>
      <w:rPr>
        <w:rFonts w:ascii="Tahoma" w:hAnsi="Tahoma" w:cs="Tahoma"/>
        <w:sz w:val="16"/>
        <w:szCs w:val="16"/>
      </w:rPr>
    </w:pPr>
    <w:r w:rsidRPr="00D85AE0">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w:t>
    </w:r>
    <w:r>
      <w:rPr>
        <w:rFonts w:ascii="Tahoma" w:hAnsi="Tahoma" w:cs="Tahoma"/>
        <w:sz w:val="16"/>
        <w:szCs w:val="16"/>
      </w:rPr>
      <w:t>rking days prior to the meeting.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573" w:rsidRDefault="00DF4573">
      <w:r>
        <w:separator/>
      </w:r>
    </w:p>
  </w:footnote>
  <w:footnote w:type="continuationSeparator" w:id="0">
    <w:p w:rsidR="00DF4573" w:rsidRDefault="00DF4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12B1"/>
    <w:multiLevelType w:val="hybridMultilevel"/>
    <w:tmpl w:val="7F58BD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6946D7"/>
    <w:multiLevelType w:val="hybridMultilevel"/>
    <w:tmpl w:val="85A2188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DB513FD"/>
    <w:multiLevelType w:val="hybridMultilevel"/>
    <w:tmpl w:val="1964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84FC5"/>
    <w:multiLevelType w:val="hybridMultilevel"/>
    <w:tmpl w:val="0A9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3700A"/>
    <w:multiLevelType w:val="hybridMultilevel"/>
    <w:tmpl w:val="90801350"/>
    <w:lvl w:ilvl="0" w:tplc="E2EE64F6">
      <w:numFmt w:val="bullet"/>
      <w:lvlText w:val="-"/>
      <w:lvlJc w:val="left"/>
      <w:pPr>
        <w:tabs>
          <w:tab w:val="num" w:pos="1800"/>
        </w:tabs>
        <w:ind w:left="1800" w:hanging="360"/>
      </w:pPr>
      <w:rPr>
        <w:rFonts w:ascii="Tahoma" w:eastAsia="Times New Roman" w:hAnsi="Tahoma" w:cs="Tahoma" w:hint="default"/>
        <w:b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17E7126"/>
    <w:multiLevelType w:val="hybridMultilevel"/>
    <w:tmpl w:val="410CE9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4747F"/>
    <w:multiLevelType w:val="hybridMultilevel"/>
    <w:tmpl w:val="046045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054C0E"/>
    <w:multiLevelType w:val="hybridMultilevel"/>
    <w:tmpl w:val="D6F8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0717A"/>
    <w:multiLevelType w:val="hybridMultilevel"/>
    <w:tmpl w:val="2FF678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4FCF7782"/>
    <w:multiLevelType w:val="hybridMultilevel"/>
    <w:tmpl w:val="1CE043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24E5061"/>
    <w:multiLevelType w:val="hybridMultilevel"/>
    <w:tmpl w:val="AEBAC2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52955A50"/>
    <w:multiLevelType w:val="hybridMultilevel"/>
    <w:tmpl w:val="4F92E95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29604F3"/>
    <w:multiLevelType w:val="hybridMultilevel"/>
    <w:tmpl w:val="31EED8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36911BA"/>
    <w:multiLevelType w:val="hybridMultilevel"/>
    <w:tmpl w:val="7F509B2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5" w15:restartNumberingAfterBreak="0">
    <w:nsid w:val="6DA9290F"/>
    <w:multiLevelType w:val="hybridMultilevel"/>
    <w:tmpl w:val="C032E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AD794A"/>
    <w:multiLevelType w:val="hybridMultilevel"/>
    <w:tmpl w:val="A3A47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8"/>
  </w:num>
  <w:num w:numId="4">
    <w:abstractNumId w:val="15"/>
  </w:num>
  <w:num w:numId="5">
    <w:abstractNumId w:val="11"/>
  </w:num>
  <w:num w:numId="6">
    <w:abstractNumId w:val="5"/>
  </w:num>
  <w:num w:numId="7">
    <w:abstractNumId w:val="9"/>
  </w:num>
  <w:num w:numId="8">
    <w:abstractNumId w:val="4"/>
  </w:num>
  <w:num w:numId="9">
    <w:abstractNumId w:val="2"/>
  </w:num>
  <w:num w:numId="10">
    <w:abstractNumId w:val="12"/>
  </w:num>
  <w:num w:numId="11">
    <w:abstractNumId w:val="3"/>
  </w:num>
  <w:num w:numId="12">
    <w:abstractNumId w:val="6"/>
  </w:num>
  <w:num w:numId="13">
    <w:abstractNumId w:val="7"/>
  </w:num>
  <w:num w:numId="14">
    <w:abstractNumId w:val="10"/>
  </w:num>
  <w:num w:numId="15">
    <w:abstractNumId w:val="14"/>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07"/>
    <w:rsid w:val="00031DA3"/>
    <w:rsid w:val="00033EA9"/>
    <w:rsid w:val="00036476"/>
    <w:rsid w:val="000450DC"/>
    <w:rsid w:val="00063C70"/>
    <w:rsid w:val="0009018A"/>
    <w:rsid w:val="000950A9"/>
    <w:rsid w:val="000A26A0"/>
    <w:rsid w:val="000A5492"/>
    <w:rsid w:val="000A6570"/>
    <w:rsid w:val="000B29E3"/>
    <w:rsid w:val="000B7251"/>
    <w:rsid w:val="000C02FA"/>
    <w:rsid w:val="000E09F2"/>
    <w:rsid w:val="000E3DB8"/>
    <w:rsid w:val="00101865"/>
    <w:rsid w:val="00110044"/>
    <w:rsid w:val="00114395"/>
    <w:rsid w:val="001168D5"/>
    <w:rsid w:val="001224C7"/>
    <w:rsid w:val="00127025"/>
    <w:rsid w:val="00131F40"/>
    <w:rsid w:val="00141D2B"/>
    <w:rsid w:val="00145279"/>
    <w:rsid w:val="00145CB4"/>
    <w:rsid w:val="00156421"/>
    <w:rsid w:val="001567E4"/>
    <w:rsid w:val="00170FDA"/>
    <w:rsid w:val="0018108C"/>
    <w:rsid w:val="00184B22"/>
    <w:rsid w:val="00187A95"/>
    <w:rsid w:val="0019086A"/>
    <w:rsid w:val="001910A6"/>
    <w:rsid w:val="001A3E0D"/>
    <w:rsid w:val="001B74B3"/>
    <w:rsid w:val="001D3AEB"/>
    <w:rsid w:val="001F164E"/>
    <w:rsid w:val="00212D83"/>
    <w:rsid w:val="00214C62"/>
    <w:rsid w:val="0024447C"/>
    <w:rsid w:val="00250D69"/>
    <w:rsid w:val="00254D54"/>
    <w:rsid w:val="00281E60"/>
    <w:rsid w:val="00292B2D"/>
    <w:rsid w:val="002A394E"/>
    <w:rsid w:val="002A44F6"/>
    <w:rsid w:val="002B7BEC"/>
    <w:rsid w:val="002C05E2"/>
    <w:rsid w:val="002C098F"/>
    <w:rsid w:val="002D454C"/>
    <w:rsid w:val="002E0FE3"/>
    <w:rsid w:val="002E1FF1"/>
    <w:rsid w:val="002E3E70"/>
    <w:rsid w:val="003062E3"/>
    <w:rsid w:val="00306369"/>
    <w:rsid w:val="003104DA"/>
    <w:rsid w:val="00311DC4"/>
    <w:rsid w:val="00317439"/>
    <w:rsid w:val="00332518"/>
    <w:rsid w:val="003325F9"/>
    <w:rsid w:val="00367428"/>
    <w:rsid w:val="00374464"/>
    <w:rsid w:val="0037703E"/>
    <w:rsid w:val="003869C4"/>
    <w:rsid w:val="00391558"/>
    <w:rsid w:val="00395350"/>
    <w:rsid w:val="00396607"/>
    <w:rsid w:val="003A16C2"/>
    <w:rsid w:val="003A6019"/>
    <w:rsid w:val="003B0A79"/>
    <w:rsid w:val="003B286F"/>
    <w:rsid w:val="003B2D93"/>
    <w:rsid w:val="003C05E0"/>
    <w:rsid w:val="003E3112"/>
    <w:rsid w:val="003E6096"/>
    <w:rsid w:val="003E7C23"/>
    <w:rsid w:val="00430D25"/>
    <w:rsid w:val="00435906"/>
    <w:rsid w:val="00436CFC"/>
    <w:rsid w:val="004375CB"/>
    <w:rsid w:val="00447861"/>
    <w:rsid w:val="00467CE5"/>
    <w:rsid w:val="00474D53"/>
    <w:rsid w:val="00475B84"/>
    <w:rsid w:val="00490393"/>
    <w:rsid w:val="00496BE5"/>
    <w:rsid w:val="004A26BC"/>
    <w:rsid w:val="004B25E2"/>
    <w:rsid w:val="004C2493"/>
    <w:rsid w:val="004D6C06"/>
    <w:rsid w:val="004E3B03"/>
    <w:rsid w:val="004F23C0"/>
    <w:rsid w:val="00503A2E"/>
    <w:rsid w:val="00515715"/>
    <w:rsid w:val="005241D8"/>
    <w:rsid w:val="00525DF3"/>
    <w:rsid w:val="005408C4"/>
    <w:rsid w:val="00542B9F"/>
    <w:rsid w:val="00561DE8"/>
    <w:rsid w:val="00576F3E"/>
    <w:rsid w:val="005814CF"/>
    <w:rsid w:val="00582894"/>
    <w:rsid w:val="005912D6"/>
    <w:rsid w:val="00592724"/>
    <w:rsid w:val="005A1696"/>
    <w:rsid w:val="005A1E65"/>
    <w:rsid w:val="005C1C7E"/>
    <w:rsid w:val="005C30E2"/>
    <w:rsid w:val="005C5726"/>
    <w:rsid w:val="005D0CB2"/>
    <w:rsid w:val="005D3199"/>
    <w:rsid w:val="005E4C48"/>
    <w:rsid w:val="005E53EB"/>
    <w:rsid w:val="005F5183"/>
    <w:rsid w:val="00612909"/>
    <w:rsid w:val="00616A9A"/>
    <w:rsid w:val="00617E71"/>
    <w:rsid w:val="00633A3A"/>
    <w:rsid w:val="0066259F"/>
    <w:rsid w:val="00680011"/>
    <w:rsid w:val="0069058D"/>
    <w:rsid w:val="006B474C"/>
    <w:rsid w:val="006B47DB"/>
    <w:rsid w:val="006B6488"/>
    <w:rsid w:val="006E27B5"/>
    <w:rsid w:val="006E4324"/>
    <w:rsid w:val="006E48C8"/>
    <w:rsid w:val="006E780A"/>
    <w:rsid w:val="006F5277"/>
    <w:rsid w:val="00710518"/>
    <w:rsid w:val="00714CB0"/>
    <w:rsid w:val="007150F9"/>
    <w:rsid w:val="00731CE4"/>
    <w:rsid w:val="00735426"/>
    <w:rsid w:val="0073675A"/>
    <w:rsid w:val="00743D92"/>
    <w:rsid w:val="007458AB"/>
    <w:rsid w:val="00745CA4"/>
    <w:rsid w:val="00750A23"/>
    <w:rsid w:val="00752F8C"/>
    <w:rsid w:val="00761C20"/>
    <w:rsid w:val="007633D0"/>
    <w:rsid w:val="00775F62"/>
    <w:rsid w:val="00777A81"/>
    <w:rsid w:val="00794DAF"/>
    <w:rsid w:val="007A2588"/>
    <w:rsid w:val="007A4C88"/>
    <w:rsid w:val="007B314F"/>
    <w:rsid w:val="007B3343"/>
    <w:rsid w:val="007C0D98"/>
    <w:rsid w:val="007C437C"/>
    <w:rsid w:val="007E58C5"/>
    <w:rsid w:val="007F3F43"/>
    <w:rsid w:val="007F7E9C"/>
    <w:rsid w:val="00801CF2"/>
    <w:rsid w:val="00860C1B"/>
    <w:rsid w:val="008B75D9"/>
    <w:rsid w:val="008C067F"/>
    <w:rsid w:val="008C7D27"/>
    <w:rsid w:val="008D5B8E"/>
    <w:rsid w:val="008E5A2D"/>
    <w:rsid w:val="008E757E"/>
    <w:rsid w:val="008F7673"/>
    <w:rsid w:val="00900B50"/>
    <w:rsid w:val="00901BE6"/>
    <w:rsid w:val="00904B1A"/>
    <w:rsid w:val="009148B1"/>
    <w:rsid w:val="00921064"/>
    <w:rsid w:val="00932362"/>
    <w:rsid w:val="009431CF"/>
    <w:rsid w:val="00943FBC"/>
    <w:rsid w:val="00946B9D"/>
    <w:rsid w:val="00987B90"/>
    <w:rsid w:val="0099583E"/>
    <w:rsid w:val="009A3B02"/>
    <w:rsid w:val="009C1FEC"/>
    <w:rsid w:val="009D42D1"/>
    <w:rsid w:val="009D4AF6"/>
    <w:rsid w:val="009E030F"/>
    <w:rsid w:val="009E5020"/>
    <w:rsid w:val="009F442A"/>
    <w:rsid w:val="00A07316"/>
    <w:rsid w:val="00A10213"/>
    <w:rsid w:val="00A10DBD"/>
    <w:rsid w:val="00A2409C"/>
    <w:rsid w:val="00A63306"/>
    <w:rsid w:val="00A65CFB"/>
    <w:rsid w:val="00A6796A"/>
    <w:rsid w:val="00A7626A"/>
    <w:rsid w:val="00A83968"/>
    <w:rsid w:val="00A942AF"/>
    <w:rsid w:val="00A9446A"/>
    <w:rsid w:val="00AA1726"/>
    <w:rsid w:val="00AA2AB9"/>
    <w:rsid w:val="00AB2843"/>
    <w:rsid w:val="00AC5678"/>
    <w:rsid w:val="00AD0FCF"/>
    <w:rsid w:val="00AD56DD"/>
    <w:rsid w:val="00AE3CCE"/>
    <w:rsid w:val="00AF0AC5"/>
    <w:rsid w:val="00B1048C"/>
    <w:rsid w:val="00B159C0"/>
    <w:rsid w:val="00B162E1"/>
    <w:rsid w:val="00B35561"/>
    <w:rsid w:val="00B440D4"/>
    <w:rsid w:val="00B52ED3"/>
    <w:rsid w:val="00B54DA9"/>
    <w:rsid w:val="00B74A24"/>
    <w:rsid w:val="00B755F2"/>
    <w:rsid w:val="00B92C38"/>
    <w:rsid w:val="00B9669F"/>
    <w:rsid w:val="00BA6A98"/>
    <w:rsid w:val="00BA7F2E"/>
    <w:rsid w:val="00BB2FCD"/>
    <w:rsid w:val="00BB4B1A"/>
    <w:rsid w:val="00BB4C04"/>
    <w:rsid w:val="00BC237E"/>
    <w:rsid w:val="00BC4C03"/>
    <w:rsid w:val="00BC5BC4"/>
    <w:rsid w:val="00BD1AC6"/>
    <w:rsid w:val="00BE1121"/>
    <w:rsid w:val="00BE3954"/>
    <w:rsid w:val="00BE7915"/>
    <w:rsid w:val="00BE7C61"/>
    <w:rsid w:val="00C0068C"/>
    <w:rsid w:val="00C1018B"/>
    <w:rsid w:val="00C25F2D"/>
    <w:rsid w:val="00C328E2"/>
    <w:rsid w:val="00C34747"/>
    <w:rsid w:val="00C41FC8"/>
    <w:rsid w:val="00C5472D"/>
    <w:rsid w:val="00C60D34"/>
    <w:rsid w:val="00C64CA2"/>
    <w:rsid w:val="00C70E1A"/>
    <w:rsid w:val="00C73D2F"/>
    <w:rsid w:val="00C74A64"/>
    <w:rsid w:val="00C8012F"/>
    <w:rsid w:val="00C82EFE"/>
    <w:rsid w:val="00CB7708"/>
    <w:rsid w:val="00CC59C2"/>
    <w:rsid w:val="00CC6203"/>
    <w:rsid w:val="00CD1BAA"/>
    <w:rsid w:val="00CE75D0"/>
    <w:rsid w:val="00D018C9"/>
    <w:rsid w:val="00D03C5F"/>
    <w:rsid w:val="00D14275"/>
    <w:rsid w:val="00D240AA"/>
    <w:rsid w:val="00D31013"/>
    <w:rsid w:val="00D44380"/>
    <w:rsid w:val="00D53573"/>
    <w:rsid w:val="00D634D2"/>
    <w:rsid w:val="00D76763"/>
    <w:rsid w:val="00D80307"/>
    <w:rsid w:val="00D90200"/>
    <w:rsid w:val="00DA160B"/>
    <w:rsid w:val="00DC7DB9"/>
    <w:rsid w:val="00DE44C8"/>
    <w:rsid w:val="00DF0ACA"/>
    <w:rsid w:val="00DF4573"/>
    <w:rsid w:val="00DF47B7"/>
    <w:rsid w:val="00E014FC"/>
    <w:rsid w:val="00E105B5"/>
    <w:rsid w:val="00E20F68"/>
    <w:rsid w:val="00E6594D"/>
    <w:rsid w:val="00E70670"/>
    <w:rsid w:val="00E72533"/>
    <w:rsid w:val="00E83748"/>
    <w:rsid w:val="00E879DC"/>
    <w:rsid w:val="00E87E4E"/>
    <w:rsid w:val="00E87F61"/>
    <w:rsid w:val="00E910C7"/>
    <w:rsid w:val="00E925A5"/>
    <w:rsid w:val="00E9269F"/>
    <w:rsid w:val="00E9474B"/>
    <w:rsid w:val="00E94B4F"/>
    <w:rsid w:val="00E960C3"/>
    <w:rsid w:val="00EA03D0"/>
    <w:rsid w:val="00EA3D07"/>
    <w:rsid w:val="00EA7F41"/>
    <w:rsid w:val="00EB752A"/>
    <w:rsid w:val="00EC19C9"/>
    <w:rsid w:val="00F017C5"/>
    <w:rsid w:val="00F01BB6"/>
    <w:rsid w:val="00F03687"/>
    <w:rsid w:val="00F13BA0"/>
    <w:rsid w:val="00F17706"/>
    <w:rsid w:val="00F21350"/>
    <w:rsid w:val="00F32BB4"/>
    <w:rsid w:val="00F73AAD"/>
    <w:rsid w:val="00F84628"/>
    <w:rsid w:val="00FA43A4"/>
    <w:rsid w:val="00FC6165"/>
    <w:rsid w:val="00FD1153"/>
    <w:rsid w:val="00FE1D7D"/>
    <w:rsid w:val="00FF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5:docId w15:val="{E92A0977-53C4-4B36-A31C-38AEA96CC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qFormat/>
    <w:pPr>
      <w:jc w:val="center"/>
    </w:pPr>
    <w:rPr>
      <w:b/>
    </w:rPr>
  </w:style>
  <w:style w:type="paragraph" w:styleId="BodyText">
    <w:name w:val="Body Text"/>
    <w:basedOn w:val="Normal"/>
    <w:link w:val="BodyTextChar"/>
    <w:uiPriority w:val="99"/>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link w:val="BodyTextIndentChar"/>
    <w:uiPriority w:val="99"/>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paragraph" w:customStyle="1" w:styleId="DocumentLabel">
    <w:name w:val="Document Label"/>
    <w:basedOn w:val="Normal"/>
    <w:rsid w:val="005C5726"/>
    <w:pPr>
      <w:keepNext/>
      <w:keepLines/>
      <w:spacing w:before="400" w:after="120" w:line="240" w:lineRule="atLeast"/>
    </w:pPr>
    <w:rPr>
      <w:rFonts w:ascii="Arial Black" w:hAnsi="Arial Black" w:cs="Times New Roman"/>
      <w:spacing w:val="-100"/>
      <w:kern w:val="28"/>
      <w:sz w:val="108"/>
      <w:szCs w:val="20"/>
    </w:rPr>
  </w:style>
  <w:style w:type="character" w:customStyle="1" w:styleId="FooterChar">
    <w:name w:val="Footer Char"/>
    <w:basedOn w:val="DefaultParagraphFont"/>
    <w:link w:val="Footer"/>
    <w:rsid w:val="005C5726"/>
    <w:rPr>
      <w:rFonts w:ascii="Arial" w:hAnsi="Arial" w:cs="Arial"/>
      <w:sz w:val="24"/>
      <w:szCs w:val="24"/>
    </w:rPr>
  </w:style>
  <w:style w:type="character" w:customStyle="1" w:styleId="BodyTextIndentChar">
    <w:name w:val="Body Text Indent Char"/>
    <w:basedOn w:val="DefaultParagraphFont"/>
    <w:link w:val="BodyTextIndent"/>
    <w:uiPriority w:val="99"/>
    <w:rsid w:val="005C5726"/>
    <w:rPr>
      <w:rFonts w:ascii="Arial" w:hAnsi="Arial" w:cs="Arial"/>
      <w:sz w:val="24"/>
      <w:szCs w:val="24"/>
    </w:rPr>
  </w:style>
  <w:style w:type="character" w:customStyle="1" w:styleId="BodyTextChar">
    <w:name w:val="Body Text Char"/>
    <w:basedOn w:val="DefaultParagraphFont"/>
    <w:link w:val="BodyText"/>
    <w:uiPriority w:val="99"/>
    <w:rsid w:val="005C5726"/>
    <w:rPr>
      <w:rFonts w:ascii="Tahoma" w:hAnsi="Tahoma" w:cs="Tahoma"/>
      <w:bCs/>
      <w:sz w:val="22"/>
      <w:szCs w:val="24"/>
    </w:rPr>
  </w:style>
  <w:style w:type="character" w:styleId="FollowedHyperlink">
    <w:name w:val="FollowedHyperlink"/>
    <w:basedOn w:val="DefaultParagraphFont"/>
    <w:semiHidden/>
    <w:unhideWhenUsed/>
    <w:rsid w:val="006E27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mt.gov/bills/mca/2/3/2-3-212.htm" TargetMode="External"/><Relationship Id="rId13" Type="http://schemas.openxmlformats.org/officeDocument/2006/relationships/hyperlink" Target="http://docs.msl.mt.gov/Central_Services/Commission_Councils/Commission/Archive/2016/04/report_nhp.pdf" TargetMode="External"/><Relationship Id="rId18" Type="http://schemas.openxmlformats.org/officeDocument/2006/relationships/hyperlink" Target="http://docs.msl.mt.gov/Central_Services/Commission_Councils/Commission/Archive/2016/04/nac_recommendations_memo.pdf" TargetMode="External"/><Relationship Id="rId26" Type="http://schemas.openxmlformats.org/officeDocument/2006/relationships/hyperlink" Target="http://docs.msl.mt.gov/Central_Services/Commission_Councils/Commission/Archive/2016/04/epp_budget_memo.pdf" TargetMode="External"/><Relationship Id="rId39" Type="http://schemas.openxmlformats.org/officeDocument/2006/relationships/hyperlink" Target="http://docs.msl.mt.gov/Central_Services/Commission_Councils/Commission/Archive/2016/04/work_plan_calendar.pdf" TargetMode="External"/><Relationship Id="rId3" Type="http://schemas.openxmlformats.org/officeDocument/2006/relationships/settings" Target="settings.xml"/><Relationship Id="rId21" Type="http://schemas.openxmlformats.org/officeDocument/2006/relationships/hyperlink" Target="http://docs.msl.mt.gov/Central_Services/Commission_Councils/Commission/Archive/2016/04/ld_budget_historical.xlsx" TargetMode="External"/><Relationship Id="rId34" Type="http://schemas.openxmlformats.org/officeDocument/2006/relationships/hyperlink" Target="http://docs.msl.mt.gov/Central_Services/Commission_Councils/Commission/Archive/2016/04/2014bb_map.pdf"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docs.msl.mt.gov/Central_Services/Commission_Councils/Commission/Archive/2016/04/report_msdl.pdf" TargetMode="External"/><Relationship Id="rId17" Type="http://schemas.openxmlformats.org/officeDocument/2006/relationships/hyperlink" Target="http://docs.msl.mt.gov/Central_Services/Commission_Councils/Commission/Archive/2016/04/nac_msc_additions_memo.pdf" TargetMode="External"/><Relationship Id="rId25" Type="http://schemas.openxmlformats.org/officeDocument/2006/relationships/hyperlink" Target="http://docs.msl.mt.gov/Central_Services/Commission_Councils/Commission/Archive/2016/04/epp_legislative_memo.pdf" TargetMode="External"/><Relationship Id="rId33" Type="http://schemas.openxmlformats.org/officeDocument/2006/relationships/hyperlink" Target="http://docs.msl.mt.gov/Central_Services/Commission_Councils/Commission/Archive/2016/04/epp_proposal_broadband.pdf" TargetMode="External"/><Relationship Id="rId38" Type="http://schemas.openxmlformats.org/officeDocument/2006/relationships/hyperlink" Target="http://docs.msl.mt.gov/Central_Services/Commission_Councils/Commission/Archive/2016/04/cooney_solicitation.pdf" TargetMode="External"/><Relationship Id="rId2" Type="http://schemas.openxmlformats.org/officeDocument/2006/relationships/styles" Target="styles.xml"/><Relationship Id="rId16" Type="http://schemas.openxmlformats.org/officeDocument/2006/relationships/hyperlink" Target="http://docs.msl.mt.gov/Central_Services/Commission_Councils/Commission/Archive/2016/04/financial_report.pdf" TargetMode="External"/><Relationship Id="rId20" Type="http://schemas.openxmlformats.org/officeDocument/2006/relationships/hyperlink" Target="http://docs.msl.mt.gov/Central_Services/Commission_Councils/Commission/Archive/2016/04/coal_severance_memo.pdf" TargetMode="External"/><Relationship Id="rId29" Type="http://schemas.openxmlformats.org/officeDocument/2006/relationships/hyperlink" Target="http://docs.msl.mt.gov/Central_Services/Commission_Councils/Commission/Archive/2016/04/FY17_grant_applications.pdf"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msl.mt.gov/Central_Services/Commission_Councils/Commission/Archive/2016/04/report_cs.pdf" TargetMode="External"/><Relationship Id="rId24" Type="http://schemas.openxmlformats.org/officeDocument/2006/relationships/hyperlink" Target="http://docs.msl.mt.gov/Central_Services/Commission_Councils/Commission/Archive/2016/04/2015ebsco_use_by_type.xlsx" TargetMode="External"/><Relationship Id="rId32" Type="http://schemas.openxmlformats.org/officeDocument/2006/relationships/hyperlink" Target="http://docs.msl.mt.gov/Central_Services/Commission_Councils/Commission/Archive/2016/04/epp_proposal_digital.pdf" TargetMode="External"/><Relationship Id="rId37" Type="http://schemas.openxmlformats.org/officeDocument/2006/relationships/hyperlink" Target="http://docs.msl.mt.gov/Central_Services/Commission_Councils/Commission/Archive/2016/04/carson_block_solicitation.pdf" TargetMode="External"/><Relationship Id="rId40" Type="http://schemas.openxmlformats.org/officeDocument/2006/relationships/hyperlink" Target="http://docs.msl.mt.gov/Central_Services/Commission_Councils/Commission/Archive/2016/04/work_plan.pdf" TargetMode="External"/><Relationship Id="rId5" Type="http://schemas.openxmlformats.org/officeDocument/2006/relationships/footnotes" Target="footnotes.xml"/><Relationship Id="rId15" Type="http://schemas.openxmlformats.org/officeDocument/2006/relationships/hyperlink" Target="http://docs.msl.mt.gov/Central_Services/Commission_Councils/Commission/Archive/2016/04/report_tbl.pdf" TargetMode="External"/><Relationship Id="rId23" Type="http://schemas.openxmlformats.org/officeDocument/2006/relationships/hyperlink" Target="http://docs.msl.mt.gov/Central_Services/Commission_Councils/Commission/Archive/2016/04/ld_budget_percents.xlsx" TargetMode="External"/><Relationship Id="rId28" Type="http://schemas.openxmlformats.org/officeDocument/2006/relationships/hyperlink" Target="http://docs.msl.mt.gov/Central_Services/Commission_Councils/Commission/Archive/2016/04/epp_proposal_mlia.pdf" TargetMode="External"/><Relationship Id="rId36" Type="http://schemas.openxmlformats.org/officeDocument/2006/relationships/hyperlink" Target="http://docs.msl.mt.gov/Central_Services/Commission_Councils/Commission/Archive/2016/04/solicitation_response_memo.pdf" TargetMode="External"/><Relationship Id="rId10" Type="http://schemas.openxmlformats.org/officeDocument/2006/relationships/hyperlink" Target="http://docs.msl.mt.gov/Central_Services/Commission_Councils/Commission/Archive/2016/04/minutes_20151209.pdf" TargetMode="External"/><Relationship Id="rId19" Type="http://schemas.openxmlformats.org/officeDocument/2006/relationships/hyperlink" Target="http://docs.msl.mt.gov/Central_Services/Commission_Councils/Commission/Archive/2016/04/FY17ld_budget_recommendation.xlsx" TargetMode="External"/><Relationship Id="rId31" Type="http://schemas.openxmlformats.org/officeDocument/2006/relationships/hyperlink" Target="http://docs.msl.mt.gov/Central_Services/Commission_Councils/Commission/Archive/2016/04/epp_proposal_nhp.pdf" TargetMode="External"/><Relationship Id="rId4" Type="http://schemas.openxmlformats.org/officeDocument/2006/relationships/webSettings" Target="webSettings.xml"/><Relationship Id="rId9" Type="http://schemas.openxmlformats.org/officeDocument/2006/relationships/hyperlink" Target="http://docs.msl.mt.gov/Central_Services/Commission_Councils/Commission/Archive/2016/04/minutes_20160210.pdf" TargetMode="External"/><Relationship Id="rId14" Type="http://schemas.openxmlformats.org/officeDocument/2006/relationships/hyperlink" Target="http://docs.msl.mt.gov/Central_Services/Commission_Councils/Commission/Archive/2016/04/report_slr.pdf" TargetMode="External"/><Relationship Id="rId22" Type="http://schemas.openxmlformats.org/officeDocument/2006/relationships/hyperlink" Target="http://docs.msl.mt.gov/Central_Services/Commission_Councils/Commission/Archive/2016/04/slrd_graphical.pdf" TargetMode="External"/><Relationship Id="rId27" Type="http://schemas.openxmlformats.org/officeDocument/2006/relationships/hyperlink" Target="http://docs.msl.mt.gov/Central_Services/Commission_Councils/Commission/Archive/2016/04/epp_prioritization_framework.pdf" TargetMode="External"/><Relationship Id="rId30" Type="http://schemas.openxmlformats.org/officeDocument/2006/relationships/hyperlink" Target="http://docs.msl.mt.gov/Central_Services/Commission_Councils/Commission/Archive/2016/04/MLIA_Historic_Collections.pdf" TargetMode="External"/><Relationship Id="rId35" Type="http://schemas.openxmlformats.org/officeDocument/2006/relationships/hyperlink" Target="http://docs.msl.mt.gov/Central_Services/Commission_Councils/Commission/Archive/2016/04/bb_analysis.xls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7134</Characters>
  <Application>Microsoft Office Word</Application>
  <DocSecurity>4</DocSecurity>
  <Lines>59</Lines>
  <Paragraphs>15</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Hamer, Colleen</cp:lastModifiedBy>
  <cp:revision>2</cp:revision>
  <cp:lastPrinted>2012-03-28T15:48:00Z</cp:lastPrinted>
  <dcterms:created xsi:type="dcterms:W3CDTF">2016-04-04T20:41:00Z</dcterms:created>
  <dcterms:modified xsi:type="dcterms:W3CDTF">2016-04-04T20:41:00Z</dcterms:modified>
</cp:coreProperties>
</file>