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88AF2" w14:textId="43853835" w:rsidR="006F555C" w:rsidRDefault="0006022A" w:rsidP="0006022A">
      <w:pPr>
        <w:pStyle w:val="Heading1"/>
      </w:pPr>
      <w:r>
        <w:t>Lifelong Learning General Training Schedule</w:t>
      </w:r>
    </w:p>
    <w:p w14:paraId="68CA23C4" w14:textId="2E924CE5" w:rsidR="0006022A" w:rsidRDefault="0006022A"/>
    <w:p w14:paraId="3D9CAA55" w14:textId="43DD87C0" w:rsidR="0006022A" w:rsidRDefault="0006022A" w:rsidP="00012B8B">
      <w:pPr>
        <w:pStyle w:val="Heading2"/>
      </w:pPr>
      <w:r>
        <w:t>Overview</w:t>
      </w:r>
    </w:p>
    <w:p w14:paraId="24ADA233" w14:textId="27A9A19C" w:rsidR="0006022A" w:rsidRDefault="0006022A">
      <w:r>
        <w:t>Lifelong Learning training can be split up into three categories: webinars</w:t>
      </w:r>
      <w:r w:rsidR="00012B8B">
        <w:t xml:space="preserve"> (usually an hour long)</w:t>
      </w:r>
      <w:r>
        <w:t xml:space="preserve">, small learning cohorts, and in-person. I use a combination of all of these and will list which category each training falls </w:t>
      </w:r>
      <w:proofErr w:type="gramStart"/>
      <w:r>
        <w:t>into</w:t>
      </w:r>
      <w:proofErr w:type="gramEnd"/>
      <w:r>
        <w:t xml:space="preserve"> so you get a general idea of what the distribution is. </w:t>
      </w:r>
    </w:p>
    <w:p w14:paraId="47824172" w14:textId="5586EAD7" w:rsidR="0006022A" w:rsidRDefault="0006022A" w:rsidP="00012B8B">
      <w:pPr>
        <w:pStyle w:val="Heading2"/>
      </w:pPr>
      <w:r>
        <w:t>Early Literacy/Ready 2 Read</w:t>
      </w:r>
    </w:p>
    <w:p w14:paraId="33EC11EC" w14:textId="242885E2" w:rsidR="0006022A" w:rsidRDefault="0006022A" w:rsidP="00012B8B">
      <w:pPr>
        <w:pStyle w:val="ListParagraph"/>
        <w:numPr>
          <w:ilvl w:val="0"/>
          <w:numId w:val="2"/>
        </w:numPr>
      </w:pPr>
      <w:r>
        <w:t xml:space="preserve">Webinar: Ready 2 Read Overview </w:t>
      </w:r>
      <w:r w:rsidR="00012B8B">
        <w:t>with Cindy Christin (early literacy consultant)</w:t>
      </w:r>
    </w:p>
    <w:p w14:paraId="72E0BB53" w14:textId="246DF501" w:rsidR="00012B8B" w:rsidRDefault="00012B8B" w:rsidP="00012B8B">
      <w:pPr>
        <w:pStyle w:val="ListParagraph"/>
        <w:numPr>
          <w:ilvl w:val="0"/>
          <w:numId w:val="2"/>
        </w:numPr>
      </w:pPr>
      <w:r>
        <w:t>Webinar: 1000 Books Before Kindergarten Panel with Montana Librarians</w:t>
      </w:r>
    </w:p>
    <w:p w14:paraId="295CE9D4" w14:textId="0D966385" w:rsidR="00012B8B" w:rsidRDefault="00012B8B" w:rsidP="00012B8B">
      <w:pPr>
        <w:pStyle w:val="ListParagraph"/>
        <w:numPr>
          <w:ilvl w:val="0"/>
          <w:numId w:val="2"/>
        </w:numPr>
      </w:pPr>
      <w:r>
        <w:t>In-Person: Ready 2 Read Rendezvous</w:t>
      </w:r>
    </w:p>
    <w:p w14:paraId="5D749AF7" w14:textId="0A39A6E6" w:rsidR="00012B8B" w:rsidRDefault="00012B8B" w:rsidP="00012B8B">
      <w:pPr>
        <w:pStyle w:val="ListParagraph"/>
        <w:numPr>
          <w:ilvl w:val="1"/>
          <w:numId w:val="2"/>
        </w:numPr>
      </w:pPr>
      <w:r>
        <w:t>Friday, Saturday, Sunday event</w:t>
      </w:r>
    </w:p>
    <w:p w14:paraId="60C4822C" w14:textId="26F92921" w:rsidR="00012B8B" w:rsidRDefault="00012B8B" w:rsidP="00012B8B">
      <w:pPr>
        <w:pStyle w:val="ListParagraph"/>
        <w:numPr>
          <w:ilvl w:val="1"/>
          <w:numId w:val="2"/>
        </w:numPr>
      </w:pPr>
      <w:r>
        <w:t>20 – 25 librarians</w:t>
      </w:r>
    </w:p>
    <w:p w14:paraId="3FAB99D3" w14:textId="087114C3" w:rsidR="00012B8B" w:rsidRDefault="00012B8B" w:rsidP="00012B8B">
      <w:pPr>
        <w:pStyle w:val="ListParagraph"/>
        <w:numPr>
          <w:ilvl w:val="1"/>
          <w:numId w:val="2"/>
        </w:numPr>
      </w:pPr>
      <w:r>
        <w:t>Occurs as funding is available (usually every other year)</w:t>
      </w:r>
    </w:p>
    <w:p w14:paraId="75362D17" w14:textId="59E74391" w:rsidR="0096653D" w:rsidRDefault="0096653D" w:rsidP="00012B8B">
      <w:pPr>
        <w:pStyle w:val="ListParagraph"/>
        <w:numPr>
          <w:ilvl w:val="1"/>
          <w:numId w:val="2"/>
        </w:numPr>
      </w:pPr>
      <w:r>
        <w:t>Will probably do Virtual R2R Rendezvous when we can’t have an in-person training</w:t>
      </w:r>
    </w:p>
    <w:p w14:paraId="07D78353" w14:textId="5BAA9C77" w:rsidR="00012B8B" w:rsidRDefault="00012B8B" w:rsidP="00012B8B">
      <w:pPr>
        <w:pStyle w:val="ListParagraph"/>
        <w:numPr>
          <w:ilvl w:val="0"/>
          <w:numId w:val="2"/>
        </w:numPr>
      </w:pPr>
      <w:r>
        <w:t>Small Learning Cohort: Supercharged Storytime</w:t>
      </w:r>
    </w:p>
    <w:p w14:paraId="3B4162DD" w14:textId="0A8180C8" w:rsidR="00012B8B" w:rsidRDefault="00012B8B" w:rsidP="00012B8B">
      <w:pPr>
        <w:pStyle w:val="ListParagraph"/>
        <w:numPr>
          <w:ilvl w:val="1"/>
          <w:numId w:val="2"/>
        </w:numPr>
      </w:pPr>
      <w:r>
        <w:t xml:space="preserve">6 modules on </w:t>
      </w:r>
      <w:proofErr w:type="spellStart"/>
      <w:r>
        <w:t>Webjunction</w:t>
      </w:r>
      <w:proofErr w:type="spellEnd"/>
    </w:p>
    <w:p w14:paraId="25364071" w14:textId="0663CC7C" w:rsidR="00012B8B" w:rsidRDefault="00012B8B" w:rsidP="00012B8B">
      <w:pPr>
        <w:pStyle w:val="ListParagraph"/>
        <w:numPr>
          <w:ilvl w:val="1"/>
          <w:numId w:val="2"/>
        </w:numPr>
      </w:pPr>
      <w:r>
        <w:t>6 discussion sessions, every 2 weeks</w:t>
      </w:r>
    </w:p>
    <w:p w14:paraId="3DA86EB7" w14:textId="0275BF5C" w:rsidR="00012B8B" w:rsidRDefault="00012B8B" w:rsidP="00012B8B">
      <w:pPr>
        <w:pStyle w:val="ListParagraph"/>
        <w:numPr>
          <w:ilvl w:val="1"/>
          <w:numId w:val="2"/>
        </w:numPr>
      </w:pPr>
      <w:r>
        <w:t>5 – 6 participants</w:t>
      </w:r>
    </w:p>
    <w:p w14:paraId="7A3ACE36" w14:textId="2AD1E00B" w:rsidR="00012B8B" w:rsidRDefault="00012B8B" w:rsidP="00012B8B">
      <w:pPr>
        <w:pStyle w:val="ListParagraph"/>
        <w:numPr>
          <w:ilvl w:val="1"/>
          <w:numId w:val="2"/>
        </w:numPr>
      </w:pPr>
      <w:r>
        <w:t>Held every winter, from January to March</w:t>
      </w:r>
    </w:p>
    <w:p w14:paraId="508CCE00" w14:textId="6DE11526" w:rsidR="0096653D" w:rsidRDefault="0096653D" w:rsidP="0096653D">
      <w:pPr>
        <w:pStyle w:val="ListParagraph"/>
        <w:numPr>
          <w:ilvl w:val="0"/>
          <w:numId w:val="2"/>
        </w:numPr>
      </w:pPr>
      <w:r>
        <w:t>Webinar: Ready 2 Read Goes Wild Bear Trunks with FWP Staff</w:t>
      </w:r>
    </w:p>
    <w:p w14:paraId="51D838A1" w14:textId="26EBBA2A" w:rsidR="0096653D" w:rsidRDefault="0096653D" w:rsidP="0096653D">
      <w:pPr>
        <w:pStyle w:val="ListParagraph"/>
        <w:numPr>
          <w:ilvl w:val="1"/>
          <w:numId w:val="2"/>
        </w:numPr>
      </w:pPr>
      <w:r>
        <w:t>5 participants (each library got a Bear Trunk)</w:t>
      </w:r>
    </w:p>
    <w:p w14:paraId="3C519947" w14:textId="704C625E" w:rsidR="0096653D" w:rsidRDefault="0096653D" w:rsidP="0096653D">
      <w:pPr>
        <w:pStyle w:val="ListParagraph"/>
        <w:numPr>
          <w:ilvl w:val="1"/>
          <w:numId w:val="2"/>
        </w:numPr>
      </w:pPr>
      <w:r>
        <w:t>Will do refresher trainings with FWP each year</w:t>
      </w:r>
    </w:p>
    <w:p w14:paraId="11EB706C" w14:textId="6BE29748" w:rsidR="00A325F9" w:rsidRDefault="00A325F9" w:rsidP="0096653D">
      <w:pPr>
        <w:pStyle w:val="Heading2"/>
      </w:pPr>
      <w:r>
        <w:t>Summer Reading</w:t>
      </w:r>
    </w:p>
    <w:p w14:paraId="6ED29EEA" w14:textId="3E232F62" w:rsidR="00A325F9" w:rsidRDefault="00A325F9" w:rsidP="00A325F9">
      <w:pPr>
        <w:pStyle w:val="ListParagraph"/>
        <w:numPr>
          <w:ilvl w:val="0"/>
          <w:numId w:val="8"/>
        </w:numPr>
      </w:pPr>
      <w:r>
        <w:t>Webinar: Summer Reading Brainstorm Sessions</w:t>
      </w:r>
    </w:p>
    <w:p w14:paraId="66DD9791" w14:textId="00CB26F3" w:rsidR="00A325F9" w:rsidRDefault="00A325F9" w:rsidP="00A325F9">
      <w:pPr>
        <w:pStyle w:val="ListParagraph"/>
        <w:numPr>
          <w:ilvl w:val="1"/>
          <w:numId w:val="8"/>
        </w:numPr>
      </w:pPr>
      <w:r>
        <w:t xml:space="preserve">Informal online </w:t>
      </w:r>
      <w:proofErr w:type="gramStart"/>
      <w:r>
        <w:t>meet-ups</w:t>
      </w:r>
      <w:proofErr w:type="gramEnd"/>
      <w:r>
        <w:t xml:space="preserve"> to share ideas and ask questions</w:t>
      </w:r>
    </w:p>
    <w:p w14:paraId="0CA1D9C6" w14:textId="11615FDD" w:rsidR="00A325F9" w:rsidRDefault="00A325F9" w:rsidP="00A325F9">
      <w:pPr>
        <w:pStyle w:val="ListParagraph"/>
        <w:numPr>
          <w:ilvl w:val="1"/>
          <w:numId w:val="8"/>
        </w:numPr>
      </w:pPr>
      <w:r>
        <w:t>One per month from January to May</w:t>
      </w:r>
    </w:p>
    <w:p w14:paraId="5FA762FF" w14:textId="350980E8" w:rsidR="00A325F9" w:rsidRDefault="00A325F9" w:rsidP="00A325F9">
      <w:pPr>
        <w:pStyle w:val="ListParagraph"/>
        <w:numPr>
          <w:ilvl w:val="0"/>
          <w:numId w:val="8"/>
        </w:numPr>
      </w:pPr>
      <w:r>
        <w:t>Webinar: MOR Summer Reading Kit</w:t>
      </w:r>
    </w:p>
    <w:p w14:paraId="48A316A1" w14:textId="14E83526" w:rsidR="00A325F9" w:rsidRDefault="00A325F9" w:rsidP="00A325F9">
      <w:pPr>
        <w:pStyle w:val="ListParagraph"/>
        <w:numPr>
          <w:ilvl w:val="1"/>
          <w:numId w:val="8"/>
        </w:numPr>
      </w:pPr>
      <w:r>
        <w:t>In partnership with MOR to announce summer reading activities that are in the annual kit</w:t>
      </w:r>
    </w:p>
    <w:p w14:paraId="2B4BBD36" w14:textId="398DEF02" w:rsidR="00A325F9" w:rsidRDefault="00A325F9" w:rsidP="00A325F9">
      <w:pPr>
        <w:pStyle w:val="ListParagraph"/>
        <w:numPr>
          <w:ilvl w:val="1"/>
          <w:numId w:val="8"/>
        </w:numPr>
      </w:pPr>
      <w:r>
        <w:t>Dependent upon MOR capacity and holdings</w:t>
      </w:r>
    </w:p>
    <w:p w14:paraId="1516EEB4" w14:textId="47D8DC9E" w:rsidR="00A325F9" w:rsidRDefault="00A325F9" w:rsidP="00A325F9">
      <w:pPr>
        <w:pStyle w:val="ListParagraph"/>
        <w:numPr>
          <w:ilvl w:val="0"/>
          <w:numId w:val="8"/>
        </w:numPr>
      </w:pPr>
      <w:r>
        <w:t>Webinar: Summer Reading Workshop with Presenter</w:t>
      </w:r>
    </w:p>
    <w:p w14:paraId="4B289515" w14:textId="591E5CDB" w:rsidR="00A325F9" w:rsidRDefault="00A325F9" w:rsidP="00A325F9">
      <w:pPr>
        <w:pStyle w:val="ListParagraph"/>
        <w:numPr>
          <w:ilvl w:val="1"/>
          <w:numId w:val="8"/>
        </w:numPr>
      </w:pPr>
      <w:r>
        <w:t xml:space="preserve">This year, we had Sherry Norfolk, a former children’s </w:t>
      </w:r>
      <w:proofErr w:type="gramStart"/>
      <w:r>
        <w:t>librarian</w:t>
      </w:r>
      <w:proofErr w:type="gramEnd"/>
      <w:r>
        <w:t xml:space="preserve"> and professional storyteller, do 2 virtual workshops for summer reading ideas. In the future, I am hoping to bring more people like Sherry to give people ideas and help spark creativity among attendees</w:t>
      </w:r>
    </w:p>
    <w:p w14:paraId="7CDD1A2B" w14:textId="236B38E9" w:rsidR="00A325F9" w:rsidRDefault="00A325F9" w:rsidP="00A325F9">
      <w:pPr>
        <w:pStyle w:val="ListParagraph"/>
        <w:numPr>
          <w:ilvl w:val="0"/>
          <w:numId w:val="8"/>
        </w:numPr>
      </w:pPr>
      <w:r>
        <w:t xml:space="preserve">Webinar: </w:t>
      </w:r>
      <w:proofErr w:type="spellStart"/>
      <w:r>
        <w:t>READSquared</w:t>
      </w:r>
      <w:proofErr w:type="spellEnd"/>
      <w:r>
        <w:t xml:space="preserve"> Office Hours</w:t>
      </w:r>
    </w:p>
    <w:p w14:paraId="6372FFDC" w14:textId="299511FB" w:rsidR="00A325F9" w:rsidRDefault="00A325F9" w:rsidP="00A325F9">
      <w:pPr>
        <w:pStyle w:val="ListParagraph"/>
        <w:numPr>
          <w:ilvl w:val="1"/>
          <w:numId w:val="8"/>
        </w:numPr>
      </w:pPr>
      <w:r>
        <w:t xml:space="preserve">Held two webinars to help people learn about setting up their library’s </w:t>
      </w:r>
      <w:proofErr w:type="spellStart"/>
      <w:r>
        <w:t>READSquared</w:t>
      </w:r>
      <w:proofErr w:type="spellEnd"/>
      <w:r>
        <w:t xml:space="preserve"> account. Unclear if this will continue, as that will depend in what happens with the statewide </w:t>
      </w:r>
      <w:proofErr w:type="spellStart"/>
      <w:r>
        <w:t>READSquared</w:t>
      </w:r>
      <w:proofErr w:type="spellEnd"/>
      <w:r>
        <w:t xml:space="preserve"> contract that is currently funded by COVID dollars.</w:t>
      </w:r>
    </w:p>
    <w:p w14:paraId="56DF9F4D" w14:textId="7860930B" w:rsidR="00A325F9" w:rsidRDefault="00A325F9" w:rsidP="00A325F9">
      <w:pPr>
        <w:pStyle w:val="ListParagraph"/>
        <w:numPr>
          <w:ilvl w:val="0"/>
          <w:numId w:val="8"/>
        </w:numPr>
      </w:pPr>
      <w:r>
        <w:t>Webinar: Summer Reading Reflection</w:t>
      </w:r>
    </w:p>
    <w:p w14:paraId="2BF606FB" w14:textId="79D7FD62" w:rsidR="00A325F9" w:rsidRDefault="0096653D" w:rsidP="00A325F9">
      <w:pPr>
        <w:pStyle w:val="ListParagraph"/>
        <w:numPr>
          <w:ilvl w:val="1"/>
          <w:numId w:val="8"/>
        </w:numPr>
      </w:pPr>
      <w:r>
        <w:lastRenderedPageBreak/>
        <w:t>Held in usually in August to talk about what went well, what could be improved, and what other support MSL can provide for summer reading</w:t>
      </w:r>
    </w:p>
    <w:p w14:paraId="7FDF88D1" w14:textId="08FC3E1D" w:rsidR="00012B8B" w:rsidRDefault="00012B8B" w:rsidP="0096653D">
      <w:pPr>
        <w:pStyle w:val="Heading2"/>
      </w:pPr>
      <w:r>
        <w:t>Economic Development</w:t>
      </w:r>
    </w:p>
    <w:p w14:paraId="4FE7825A" w14:textId="41A4E6D9" w:rsidR="00012B8B" w:rsidRDefault="00012B8B" w:rsidP="00012B8B">
      <w:pPr>
        <w:pStyle w:val="ListParagraph"/>
        <w:numPr>
          <w:ilvl w:val="0"/>
          <w:numId w:val="4"/>
        </w:numPr>
      </w:pPr>
      <w:r>
        <w:t>Webinar: Intro to Economic Development with Anne Boothe (economic development consultant)</w:t>
      </w:r>
    </w:p>
    <w:p w14:paraId="6E38F210" w14:textId="1B214326" w:rsidR="00012B8B" w:rsidRDefault="00012B8B" w:rsidP="00012B8B">
      <w:pPr>
        <w:pStyle w:val="ListParagraph"/>
        <w:numPr>
          <w:ilvl w:val="0"/>
          <w:numId w:val="4"/>
        </w:numPr>
      </w:pPr>
      <w:r>
        <w:t>Webinar: Intro to SBA Services with Martin DeWitt and Kelly Dixon (from the SBA)</w:t>
      </w:r>
    </w:p>
    <w:p w14:paraId="6619B9A8" w14:textId="3E6ADBCE" w:rsidR="00012B8B" w:rsidRDefault="00012B8B" w:rsidP="00012B8B">
      <w:pPr>
        <w:pStyle w:val="ListParagraph"/>
        <w:numPr>
          <w:ilvl w:val="0"/>
          <w:numId w:val="4"/>
        </w:numPr>
      </w:pPr>
      <w:r>
        <w:t>Small Learning Cohort: Entrepreneurial Support in Libraries with AMRII</w:t>
      </w:r>
    </w:p>
    <w:p w14:paraId="247F3326" w14:textId="4DBCCE74" w:rsidR="00012B8B" w:rsidRDefault="00012B8B" w:rsidP="00012B8B">
      <w:pPr>
        <w:pStyle w:val="ListParagraph"/>
        <w:numPr>
          <w:ilvl w:val="1"/>
          <w:numId w:val="4"/>
        </w:numPr>
      </w:pPr>
      <w:r>
        <w:t>AMRII is Accelerate Montana Rural Innovation Initiative, based out of UM Missoula</w:t>
      </w:r>
    </w:p>
    <w:p w14:paraId="5F4905D7" w14:textId="42BDC22A" w:rsidR="00012B8B" w:rsidRDefault="00012B8B" w:rsidP="00012B8B">
      <w:pPr>
        <w:pStyle w:val="ListParagraph"/>
        <w:numPr>
          <w:ilvl w:val="1"/>
          <w:numId w:val="4"/>
        </w:numPr>
      </w:pPr>
      <w:r>
        <w:t>5 modules on Moodle</w:t>
      </w:r>
    </w:p>
    <w:p w14:paraId="04CE9E6D" w14:textId="18B1164B" w:rsidR="00012B8B" w:rsidRDefault="00012B8B" w:rsidP="00012B8B">
      <w:pPr>
        <w:pStyle w:val="ListParagraph"/>
        <w:numPr>
          <w:ilvl w:val="1"/>
          <w:numId w:val="4"/>
        </w:numPr>
      </w:pPr>
      <w:r>
        <w:t>5 discussion sessions, every 2 weeks</w:t>
      </w:r>
    </w:p>
    <w:p w14:paraId="5CB0F6BD" w14:textId="68CAB923" w:rsidR="00012B8B" w:rsidRDefault="00012B8B" w:rsidP="00012B8B">
      <w:pPr>
        <w:pStyle w:val="ListParagraph"/>
        <w:numPr>
          <w:ilvl w:val="1"/>
          <w:numId w:val="4"/>
        </w:numPr>
      </w:pPr>
      <w:r>
        <w:t>4 – 5 participants</w:t>
      </w:r>
    </w:p>
    <w:p w14:paraId="442D605C" w14:textId="760CA480" w:rsidR="00012B8B" w:rsidRDefault="00012B8B" w:rsidP="00012B8B">
      <w:pPr>
        <w:pStyle w:val="ListParagraph"/>
        <w:numPr>
          <w:ilvl w:val="1"/>
          <w:numId w:val="4"/>
        </w:numPr>
      </w:pPr>
      <w:r>
        <w:t>Two cohorts so far since January 2021</w:t>
      </w:r>
    </w:p>
    <w:p w14:paraId="728325E7" w14:textId="2ECA1FC6" w:rsidR="00012B8B" w:rsidRDefault="00012B8B" w:rsidP="0096653D">
      <w:pPr>
        <w:pStyle w:val="Heading2"/>
      </w:pPr>
      <w:r>
        <w:t>Civic Engagement</w:t>
      </w:r>
    </w:p>
    <w:p w14:paraId="1B31CDDE" w14:textId="5EEDFBED" w:rsidR="00A00337" w:rsidRDefault="00A00337" w:rsidP="00A00337">
      <w:pPr>
        <w:pStyle w:val="ListParagraph"/>
        <w:numPr>
          <w:ilvl w:val="0"/>
          <w:numId w:val="6"/>
        </w:numPr>
      </w:pPr>
      <w:r>
        <w:t>Small Learning Cohort (Pending/Not Sure): Civil Legal Justice in Libraries</w:t>
      </w:r>
    </w:p>
    <w:p w14:paraId="6AE6A270" w14:textId="69DF3E5F" w:rsidR="00A00337" w:rsidRDefault="00A00337" w:rsidP="00A00337">
      <w:pPr>
        <w:pStyle w:val="ListParagraph"/>
        <w:numPr>
          <w:ilvl w:val="1"/>
          <w:numId w:val="6"/>
        </w:numPr>
      </w:pPr>
      <w:r>
        <w:t xml:space="preserve">4 modules available on </w:t>
      </w:r>
      <w:proofErr w:type="spellStart"/>
      <w:r>
        <w:t>Webjunction</w:t>
      </w:r>
      <w:proofErr w:type="spellEnd"/>
    </w:p>
    <w:p w14:paraId="3468C38A" w14:textId="617C9C53" w:rsidR="00A00337" w:rsidRDefault="00A00337" w:rsidP="00A00337">
      <w:pPr>
        <w:pStyle w:val="ListParagraph"/>
        <w:numPr>
          <w:ilvl w:val="1"/>
          <w:numId w:val="6"/>
        </w:numPr>
      </w:pPr>
      <w:r>
        <w:t>Amelea has taken the facilitator training</w:t>
      </w:r>
    </w:p>
    <w:p w14:paraId="0486062E" w14:textId="20F5C4EF" w:rsidR="00A00337" w:rsidRDefault="00A00337" w:rsidP="00A00337">
      <w:pPr>
        <w:pStyle w:val="ListParagraph"/>
        <w:numPr>
          <w:ilvl w:val="1"/>
          <w:numId w:val="6"/>
        </w:numPr>
      </w:pPr>
      <w:r>
        <w:t>Not sure about interest from librarians, might offer it as a small learning cohort in the fall to see what demand is like</w:t>
      </w:r>
    </w:p>
    <w:p w14:paraId="39A4048E" w14:textId="0F91D8DB" w:rsidR="00012B8B" w:rsidRDefault="00012B8B" w:rsidP="0096653D">
      <w:pPr>
        <w:pStyle w:val="Heading2"/>
      </w:pPr>
      <w:r>
        <w:t>Teen Services</w:t>
      </w:r>
    </w:p>
    <w:p w14:paraId="6938F0D2" w14:textId="13A3F9BD" w:rsidR="00A00337" w:rsidRDefault="00A00337" w:rsidP="00A00337">
      <w:pPr>
        <w:pStyle w:val="ListParagraph"/>
        <w:numPr>
          <w:ilvl w:val="0"/>
          <w:numId w:val="5"/>
        </w:numPr>
      </w:pPr>
      <w:r>
        <w:t>Self-Paced (Pending): Intro to Children and Youth Services</w:t>
      </w:r>
    </w:p>
    <w:p w14:paraId="14B091EB" w14:textId="165F6394" w:rsidR="00A00337" w:rsidRDefault="00A00337" w:rsidP="00A00337">
      <w:pPr>
        <w:pStyle w:val="ListParagraph"/>
        <w:numPr>
          <w:ilvl w:val="1"/>
          <w:numId w:val="5"/>
        </w:numPr>
      </w:pPr>
      <w:r>
        <w:t>Multiple modules to be available in Moodle</w:t>
      </w:r>
    </w:p>
    <w:p w14:paraId="647BE1FB" w14:textId="3C87C061" w:rsidR="00A00337" w:rsidRDefault="00A00337" w:rsidP="00A00337">
      <w:pPr>
        <w:pStyle w:val="ListParagraph"/>
        <w:numPr>
          <w:ilvl w:val="1"/>
          <w:numId w:val="5"/>
        </w:numPr>
      </w:pPr>
      <w:r>
        <w:t>Meant to be orientation for new librarians, to give high-level summary of librarianship and youth services</w:t>
      </w:r>
    </w:p>
    <w:p w14:paraId="3EEC1896" w14:textId="3C747405" w:rsidR="00A00337" w:rsidRDefault="00A00337" w:rsidP="00A00337">
      <w:pPr>
        <w:pStyle w:val="ListParagraph"/>
        <w:numPr>
          <w:ilvl w:val="1"/>
          <w:numId w:val="5"/>
        </w:numPr>
      </w:pPr>
      <w:r>
        <w:t>No discussion sessions, completely self-paced, although students will be encouraged to reach out to Amelea with further questions</w:t>
      </w:r>
    </w:p>
    <w:p w14:paraId="5A93C273" w14:textId="0DDE5516" w:rsidR="00A00337" w:rsidRDefault="00A00337" w:rsidP="00A00337">
      <w:pPr>
        <w:pStyle w:val="ListParagraph"/>
        <w:numPr>
          <w:ilvl w:val="1"/>
          <w:numId w:val="5"/>
        </w:numPr>
      </w:pPr>
      <w:r>
        <w:t>Not yet finished – currently working with other state libraries (MI, TN, SC, and IN) to create materials</w:t>
      </w:r>
    </w:p>
    <w:p w14:paraId="2572EACF" w14:textId="12D42279" w:rsidR="00A00337" w:rsidRDefault="00A00337" w:rsidP="00A00337">
      <w:pPr>
        <w:pStyle w:val="ListParagraph"/>
        <w:numPr>
          <w:ilvl w:val="0"/>
          <w:numId w:val="5"/>
        </w:numPr>
      </w:pPr>
      <w:r>
        <w:t>In-person/Small Learning Cohort (Pending): YALSA Transforming Teen Services</w:t>
      </w:r>
    </w:p>
    <w:p w14:paraId="0FEB914A" w14:textId="33079B4C" w:rsidR="00A00337" w:rsidRDefault="00A00337" w:rsidP="00A00337">
      <w:pPr>
        <w:pStyle w:val="ListParagraph"/>
        <w:numPr>
          <w:ilvl w:val="1"/>
          <w:numId w:val="5"/>
        </w:numPr>
      </w:pPr>
      <w:r>
        <w:t>Multiple modules to be made available in Moodle</w:t>
      </w:r>
    </w:p>
    <w:p w14:paraId="45DD6FFA" w14:textId="291EEE48" w:rsidR="00A00337" w:rsidRDefault="00A00337" w:rsidP="00A00337">
      <w:pPr>
        <w:pStyle w:val="ListParagraph"/>
        <w:numPr>
          <w:ilvl w:val="1"/>
          <w:numId w:val="5"/>
        </w:numPr>
      </w:pPr>
      <w:r>
        <w:t>Main topics are Computational Thinking, Connected Learning, Educational Equity, and Youth Development</w:t>
      </w:r>
    </w:p>
    <w:p w14:paraId="22A80A1D" w14:textId="3F89843C" w:rsidR="00A00337" w:rsidRDefault="00A00337" w:rsidP="00A00337">
      <w:pPr>
        <w:pStyle w:val="ListParagraph"/>
        <w:numPr>
          <w:ilvl w:val="1"/>
          <w:numId w:val="5"/>
        </w:numPr>
      </w:pPr>
      <w:r>
        <w:t>Materials have options for both in-person and small learning cohort, would probably do a mixture of both if time allowed</w:t>
      </w:r>
    </w:p>
    <w:p w14:paraId="19A2CEEF" w14:textId="5424AD96" w:rsidR="0096653D" w:rsidRDefault="0096653D" w:rsidP="0096653D">
      <w:pPr>
        <w:pStyle w:val="ListParagraph"/>
        <w:numPr>
          <w:ilvl w:val="0"/>
          <w:numId w:val="5"/>
        </w:numPr>
      </w:pPr>
      <w:r>
        <w:t>Webinar: Children and Youth Services Meet-Up</w:t>
      </w:r>
    </w:p>
    <w:p w14:paraId="1E2427F0" w14:textId="4428E988" w:rsidR="0096653D" w:rsidRDefault="0096653D" w:rsidP="0096653D">
      <w:pPr>
        <w:pStyle w:val="ListParagraph"/>
        <w:numPr>
          <w:ilvl w:val="1"/>
          <w:numId w:val="5"/>
        </w:numPr>
      </w:pPr>
      <w:r>
        <w:t>Monthly meet-up for children’s/youth services librarians to talk about trending topics, ask questions, and give feedback</w:t>
      </w:r>
    </w:p>
    <w:p w14:paraId="7093EA6F" w14:textId="7FFA7976" w:rsidR="0096653D" w:rsidRDefault="0096653D" w:rsidP="0096653D">
      <w:pPr>
        <w:pStyle w:val="ListParagraph"/>
        <w:numPr>
          <w:ilvl w:val="1"/>
          <w:numId w:val="5"/>
        </w:numPr>
      </w:pPr>
      <w:r>
        <w:t>First meet-up on June 30</w:t>
      </w:r>
      <w:r w:rsidRPr="0096653D">
        <w:rPr>
          <w:vertAlign w:val="superscript"/>
        </w:rPr>
        <w:t>th</w:t>
      </w:r>
      <w:r>
        <w:t>, 2021</w:t>
      </w:r>
    </w:p>
    <w:p w14:paraId="53636285" w14:textId="7FFA7976" w:rsidR="00012B8B" w:rsidRDefault="00A00337" w:rsidP="0096653D">
      <w:pPr>
        <w:pStyle w:val="Heading2"/>
      </w:pPr>
      <w:r>
        <w:t>Other Topics</w:t>
      </w:r>
    </w:p>
    <w:p w14:paraId="0529A242" w14:textId="1D7BA2CC" w:rsidR="00A00337" w:rsidRDefault="00A00337" w:rsidP="00A00337">
      <w:pPr>
        <w:pStyle w:val="ListParagraph"/>
        <w:numPr>
          <w:ilvl w:val="0"/>
          <w:numId w:val="7"/>
        </w:numPr>
      </w:pPr>
      <w:r>
        <w:t>COVID Meet-Ups: Have not hosted these in a while, and don’t anticipate doing so, unless the situation changes</w:t>
      </w:r>
    </w:p>
    <w:p w14:paraId="1A07C44F" w14:textId="76C2D555" w:rsidR="0096653D" w:rsidRDefault="00A00337" w:rsidP="00A00337">
      <w:pPr>
        <w:pStyle w:val="ListParagraph"/>
        <w:numPr>
          <w:ilvl w:val="0"/>
          <w:numId w:val="7"/>
        </w:numPr>
      </w:pPr>
      <w:r>
        <w:t>Health Literacy</w:t>
      </w:r>
      <w:r w:rsidR="0096653D">
        <w:t xml:space="preserve"> (on hiatus)</w:t>
      </w:r>
    </w:p>
    <w:p w14:paraId="2B21388A" w14:textId="2B7F15FE" w:rsidR="00A00337" w:rsidRDefault="0096653D" w:rsidP="0096653D">
      <w:pPr>
        <w:pStyle w:val="ListParagraph"/>
        <w:numPr>
          <w:ilvl w:val="1"/>
          <w:numId w:val="7"/>
        </w:numPr>
      </w:pPr>
      <w:r>
        <w:lastRenderedPageBreak/>
        <w:t>Did a small learning cohort with materials from NNLM, but there wasn’t much demand</w:t>
      </w:r>
    </w:p>
    <w:p w14:paraId="457B6B58" w14:textId="63C55FA0" w:rsidR="0096653D" w:rsidRDefault="0096653D" w:rsidP="0096653D">
      <w:pPr>
        <w:pStyle w:val="ListParagraph"/>
        <w:numPr>
          <w:ilvl w:val="0"/>
          <w:numId w:val="7"/>
        </w:numPr>
      </w:pPr>
      <w:r>
        <w:t>Various One-Off Trainings on a Wide Range of Topics:</w:t>
      </w:r>
    </w:p>
    <w:p w14:paraId="25F27251" w14:textId="5CAA22BF" w:rsidR="0096653D" w:rsidRDefault="0096653D" w:rsidP="0096653D">
      <w:pPr>
        <w:pStyle w:val="ListParagraph"/>
        <w:numPr>
          <w:ilvl w:val="1"/>
          <w:numId w:val="7"/>
        </w:numPr>
      </w:pPr>
      <w:r>
        <w:t>Volunteers in Libraries</w:t>
      </w:r>
    </w:p>
    <w:p w14:paraId="0603CE49" w14:textId="1647C7EB" w:rsidR="0096653D" w:rsidRDefault="0096653D" w:rsidP="0096653D">
      <w:pPr>
        <w:pStyle w:val="ListParagraph"/>
        <w:numPr>
          <w:ilvl w:val="1"/>
          <w:numId w:val="7"/>
        </w:numPr>
      </w:pPr>
      <w:r>
        <w:t>DPHHS programs</w:t>
      </w:r>
    </w:p>
    <w:p w14:paraId="5ACD327A" w14:textId="32FA627D" w:rsidR="0096653D" w:rsidRDefault="0096653D" w:rsidP="0096653D">
      <w:pPr>
        <w:pStyle w:val="ListParagraph"/>
        <w:numPr>
          <w:ilvl w:val="1"/>
          <w:numId w:val="7"/>
        </w:numPr>
      </w:pPr>
      <w:r>
        <w:t>Cadastral/GIS/</w:t>
      </w:r>
      <w:proofErr w:type="spellStart"/>
      <w:r>
        <w:t>Geoliteracy</w:t>
      </w:r>
      <w:proofErr w:type="spellEnd"/>
    </w:p>
    <w:p w14:paraId="4AA12EA6" w14:textId="37CB4459" w:rsidR="0096653D" w:rsidRDefault="0096653D" w:rsidP="0096653D">
      <w:pPr>
        <w:pStyle w:val="ListParagraph"/>
        <w:numPr>
          <w:ilvl w:val="1"/>
          <w:numId w:val="7"/>
        </w:numPr>
      </w:pPr>
      <w:r>
        <w:t>Giant Map of Montana</w:t>
      </w:r>
    </w:p>
    <w:p w14:paraId="0C09E167" w14:textId="07CDFF50" w:rsidR="0096653D" w:rsidRDefault="0096653D" w:rsidP="0096653D">
      <w:pPr>
        <w:pStyle w:val="ListParagraph"/>
        <w:numPr>
          <w:ilvl w:val="1"/>
          <w:numId w:val="7"/>
        </w:numPr>
      </w:pPr>
      <w:r>
        <w:t>Earth Day</w:t>
      </w:r>
    </w:p>
    <w:sectPr w:rsidR="00966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03B57"/>
    <w:multiLevelType w:val="hybridMultilevel"/>
    <w:tmpl w:val="5BD4553E"/>
    <w:lvl w:ilvl="0" w:tplc="339EB0A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1CB0"/>
    <w:multiLevelType w:val="hybridMultilevel"/>
    <w:tmpl w:val="56D81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85"/>
    <w:multiLevelType w:val="hybridMultilevel"/>
    <w:tmpl w:val="EAEE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5608B"/>
    <w:multiLevelType w:val="hybridMultilevel"/>
    <w:tmpl w:val="A848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35619"/>
    <w:multiLevelType w:val="hybridMultilevel"/>
    <w:tmpl w:val="78AAA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C3567"/>
    <w:multiLevelType w:val="hybridMultilevel"/>
    <w:tmpl w:val="21BCA452"/>
    <w:lvl w:ilvl="0" w:tplc="07DCE85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25FD3"/>
    <w:multiLevelType w:val="hybridMultilevel"/>
    <w:tmpl w:val="B346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745B5"/>
    <w:multiLevelType w:val="hybridMultilevel"/>
    <w:tmpl w:val="EF44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2A"/>
    <w:rsid w:val="00012B8B"/>
    <w:rsid w:val="0006022A"/>
    <w:rsid w:val="006F555C"/>
    <w:rsid w:val="0096653D"/>
    <w:rsid w:val="00A00337"/>
    <w:rsid w:val="00A3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7DAE"/>
  <w15:chartTrackingRefBased/>
  <w15:docId w15:val="{F2A5D6A8-DCE8-4022-B27A-2C03DF1D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2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B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6022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12B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Amelea Kim</dc:creator>
  <cp:keywords/>
  <dc:description/>
  <cp:lastModifiedBy>Amelea Kim</cp:lastModifiedBy>
  <cp:revision>1</cp:revision>
  <dcterms:created xsi:type="dcterms:W3CDTF">2021-06-21T18:46:00Z</dcterms:created>
  <dcterms:modified xsi:type="dcterms:W3CDTF">2021-06-21T19:44:00Z</dcterms:modified>
</cp:coreProperties>
</file>