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769E2" w14:textId="77777777" w:rsidR="002D6C52" w:rsidRPr="00AD37BF" w:rsidRDefault="00AD1698" w:rsidP="00984FC3">
      <w:pPr>
        <w:spacing w:after="0"/>
        <w:rPr>
          <w:sz w:val="48"/>
          <w:szCs w:val="48"/>
        </w:rPr>
      </w:pPr>
      <w:r w:rsidRPr="00AD37BF">
        <w:rPr>
          <w:sz w:val="48"/>
          <w:szCs w:val="48"/>
        </w:rPr>
        <w:t xml:space="preserve">READY, WILLING, ENABLED…Disaster Preparedness and Response for Libraries </w:t>
      </w:r>
    </w:p>
    <w:p w14:paraId="1735F465" w14:textId="77777777" w:rsidR="00AD1698" w:rsidRPr="00AD37BF" w:rsidRDefault="00AD37BF">
      <w:pPr>
        <w:rPr>
          <w:sz w:val="32"/>
          <w:szCs w:val="32"/>
        </w:rPr>
      </w:pPr>
      <w:r w:rsidRPr="00AD37BF">
        <w:rPr>
          <w:sz w:val="32"/>
          <w:szCs w:val="32"/>
        </w:rPr>
        <w:t>RESOURCES</w:t>
      </w:r>
    </w:p>
    <w:p w14:paraId="0BED92BF" w14:textId="248C9E01" w:rsidR="000D5F0E" w:rsidRDefault="000D5F0E" w:rsidP="00AD1698">
      <w:pPr>
        <w:pStyle w:val="ListParagraph"/>
        <w:ind w:left="0"/>
      </w:pPr>
      <w:r>
        <w:t xml:space="preserve">Slides from today’s presentation:  </w:t>
      </w:r>
    </w:p>
    <w:p w14:paraId="41964F80" w14:textId="3E74B1C0" w:rsidR="00984FC3" w:rsidRDefault="00984FC3" w:rsidP="00AD1698">
      <w:pPr>
        <w:pStyle w:val="ListParagraph"/>
        <w:ind w:left="0"/>
      </w:pPr>
    </w:p>
    <w:p w14:paraId="1DD3DAD5" w14:textId="099944E0" w:rsidR="00984FC3" w:rsidRDefault="00984FC3" w:rsidP="00AD1698">
      <w:pPr>
        <w:pStyle w:val="ListParagraph"/>
        <w:ind w:left="0"/>
      </w:pPr>
      <w:r>
        <w:t xml:space="preserve">Website for preparedness, response &amp; recovery – created by the </w:t>
      </w:r>
      <w:proofErr w:type="spellStart"/>
      <w:r>
        <w:t>NorthNet</w:t>
      </w:r>
      <w:proofErr w:type="spellEnd"/>
      <w:r>
        <w:t xml:space="preserve"> Library System in CA: </w:t>
      </w:r>
      <w:hyperlink r:id="rId4" w:history="1">
        <w:r w:rsidRPr="0047648E">
          <w:rPr>
            <w:rStyle w:val="Hyperlink"/>
          </w:rPr>
          <w:t>https://www.libraryrecovery.org/</w:t>
        </w:r>
      </w:hyperlink>
      <w:r>
        <w:t xml:space="preserve"> </w:t>
      </w:r>
    </w:p>
    <w:p w14:paraId="57F3EECF" w14:textId="441D6632" w:rsidR="00984FC3" w:rsidRDefault="00984FC3" w:rsidP="00AD1698">
      <w:pPr>
        <w:pStyle w:val="ListParagraph"/>
        <w:ind w:left="0"/>
      </w:pPr>
    </w:p>
    <w:p w14:paraId="36E674B1" w14:textId="13251446" w:rsidR="00984FC3" w:rsidRDefault="00984FC3" w:rsidP="00AD1698">
      <w:pPr>
        <w:pStyle w:val="ListParagraph"/>
        <w:ind w:left="0"/>
      </w:pPr>
      <w:r>
        <w:t xml:space="preserve">Ready and Safe MT: </w:t>
      </w:r>
      <w:hyperlink r:id="rId5" w:history="1">
        <w:r w:rsidRPr="0047648E">
          <w:rPr>
            <w:rStyle w:val="Hyperlink"/>
          </w:rPr>
          <w:t>http://readyandsafe.mt.gov/</w:t>
        </w:r>
      </w:hyperlink>
      <w:r>
        <w:t xml:space="preserve">  including contact info for local emergency planners: </w:t>
      </w:r>
      <w:hyperlink r:id="rId6" w:history="1">
        <w:r w:rsidRPr="0047648E">
          <w:rPr>
            <w:rStyle w:val="Hyperlink"/>
          </w:rPr>
          <w:t>http://readyandsafe.mt.gov/Emergency/DES-Coordinators-Map</w:t>
        </w:r>
      </w:hyperlink>
      <w:r>
        <w:t xml:space="preserve"> </w:t>
      </w:r>
    </w:p>
    <w:p w14:paraId="34236AE0" w14:textId="77777777" w:rsidR="000D5F0E" w:rsidRDefault="000D5F0E" w:rsidP="00AD1698">
      <w:pPr>
        <w:pStyle w:val="ListParagraph"/>
        <w:ind w:left="0"/>
      </w:pPr>
    </w:p>
    <w:p w14:paraId="4DC7E3C6" w14:textId="398A1172" w:rsidR="000D5F0E" w:rsidRDefault="000D5F0E" w:rsidP="00AD1698">
      <w:pPr>
        <w:pStyle w:val="ListParagraph"/>
        <w:ind w:left="0"/>
      </w:pPr>
      <w:r>
        <w:t>EMS and Trauma systems in Montana</w:t>
      </w:r>
      <w:r w:rsidR="007832DA">
        <w:t xml:space="preserve"> – programming ideas, info</w:t>
      </w:r>
      <w:r>
        <w:t xml:space="preserve">:  </w:t>
      </w:r>
      <w:hyperlink r:id="rId7" w:history="1">
        <w:r w:rsidRPr="0010506A">
          <w:rPr>
            <w:rStyle w:val="Hyperlink"/>
          </w:rPr>
          <w:t>http://dphhs.m</w:t>
        </w:r>
        <w:r w:rsidRPr="0010506A">
          <w:rPr>
            <w:rStyle w:val="Hyperlink"/>
          </w:rPr>
          <w:t>t</w:t>
        </w:r>
        <w:r w:rsidRPr="0010506A">
          <w:rPr>
            <w:rStyle w:val="Hyperlink"/>
          </w:rPr>
          <w:t>.gov/publichealth/EMSTS</w:t>
        </w:r>
      </w:hyperlink>
    </w:p>
    <w:p w14:paraId="0879F8F3" w14:textId="77777777" w:rsidR="000D5F0E" w:rsidRDefault="000D5F0E" w:rsidP="00AD1698">
      <w:pPr>
        <w:pStyle w:val="ListParagraph"/>
        <w:ind w:left="0"/>
      </w:pPr>
    </w:p>
    <w:p w14:paraId="4A5049D5" w14:textId="77777777" w:rsidR="000D5F0E" w:rsidRDefault="000D5F0E" w:rsidP="00AD1698">
      <w:pPr>
        <w:pStyle w:val="ListParagraph"/>
        <w:ind w:left="0"/>
      </w:pPr>
      <w:r>
        <w:t xml:space="preserve">Family Emergency Preparedness in Montana: </w:t>
      </w:r>
      <w:hyperlink r:id="rId8" w:history="1">
        <w:r w:rsidRPr="0010506A">
          <w:rPr>
            <w:rStyle w:val="Hyperlink"/>
          </w:rPr>
          <w:t>http://dphhs.mt.gov/publichealth/PHEP/YourPre</w:t>
        </w:r>
        <w:r w:rsidRPr="0010506A">
          <w:rPr>
            <w:rStyle w:val="Hyperlink"/>
          </w:rPr>
          <w:t>p</w:t>
        </w:r>
        <w:r w:rsidRPr="0010506A">
          <w:rPr>
            <w:rStyle w:val="Hyperlink"/>
          </w:rPr>
          <w:t>aredness.aspx</w:t>
        </w:r>
      </w:hyperlink>
    </w:p>
    <w:p w14:paraId="052D5C21" w14:textId="77777777" w:rsidR="000D5F0E" w:rsidRDefault="000D5F0E" w:rsidP="00AD1698">
      <w:pPr>
        <w:pStyle w:val="ListParagraph"/>
        <w:ind w:left="0"/>
      </w:pPr>
    </w:p>
    <w:p w14:paraId="3834191C" w14:textId="77777777" w:rsidR="000D5F0E" w:rsidRDefault="000D5F0E" w:rsidP="00AD1698">
      <w:pPr>
        <w:pStyle w:val="ListParagraph"/>
        <w:ind w:left="0"/>
      </w:pPr>
      <w:r>
        <w:t xml:space="preserve">National Network of Libraries of Medicine/Disaster Readiness Initiative:  </w:t>
      </w:r>
      <w:hyperlink r:id="rId9" w:history="1">
        <w:r w:rsidRPr="0010506A">
          <w:rPr>
            <w:rStyle w:val="Hyperlink"/>
          </w:rPr>
          <w:t>http://nnlm.gov/ep/</w:t>
        </w:r>
      </w:hyperlink>
    </w:p>
    <w:p w14:paraId="66537F9B" w14:textId="77777777" w:rsidR="00AD1698" w:rsidRDefault="00AD1698" w:rsidP="00AD1698">
      <w:r>
        <w:t>From the NJ State Library:</w:t>
      </w:r>
      <w:r w:rsidR="000D5F0E">
        <w:t xml:space="preserve"> </w:t>
      </w:r>
      <w:r>
        <w:t xml:space="preserve">Ports in a Storm – lessons learned from Hurricane Sandy </w:t>
      </w:r>
      <w:hyperlink r:id="rId10" w:history="1">
        <w:r w:rsidRPr="00700B75">
          <w:rPr>
            <w:rStyle w:val="Hyperlink"/>
          </w:rPr>
          <w:t>http://www.njstatelib.org/services_for_libraries/resour</w:t>
        </w:r>
        <w:r w:rsidRPr="00700B75">
          <w:rPr>
            <w:rStyle w:val="Hyperlink"/>
          </w:rPr>
          <w:t>c</w:t>
        </w:r>
        <w:r w:rsidRPr="00700B75">
          <w:rPr>
            <w:rStyle w:val="Hyperlink"/>
          </w:rPr>
          <w:t>es/disaster_planning/ports_in_storm/</w:t>
        </w:r>
      </w:hyperlink>
      <w:r>
        <w:t xml:space="preserve"> </w:t>
      </w:r>
    </w:p>
    <w:p w14:paraId="2C53417D" w14:textId="77777777" w:rsidR="00AD1698" w:rsidRDefault="000D5F0E" w:rsidP="00AD1698">
      <w:r>
        <w:t>Learn about the N</w:t>
      </w:r>
      <w:r w:rsidR="00AD1698">
        <w:t xml:space="preserve">ational Incident Command System: with this free self-paced training from FEMA:  </w:t>
      </w:r>
      <w:hyperlink r:id="rId11" w:history="1">
        <w:r w:rsidR="00AD1698" w:rsidRPr="00700B75">
          <w:rPr>
            <w:rStyle w:val="Hyperlink"/>
          </w:rPr>
          <w:t>https://training.fema.gov/is/</w:t>
        </w:r>
        <w:r w:rsidR="00AD1698" w:rsidRPr="00700B75">
          <w:rPr>
            <w:rStyle w:val="Hyperlink"/>
          </w:rPr>
          <w:t>c</w:t>
        </w:r>
        <w:r w:rsidR="00AD1698" w:rsidRPr="00700B75">
          <w:rPr>
            <w:rStyle w:val="Hyperlink"/>
          </w:rPr>
          <w:t>ourseoverview.aspx?code=IS-100.b</w:t>
        </w:r>
      </w:hyperlink>
    </w:p>
    <w:p w14:paraId="6830FC9F" w14:textId="77777777" w:rsidR="000D5F0E" w:rsidRPr="000D5F0E" w:rsidRDefault="00AD37BF" w:rsidP="00AD1698">
      <w:pPr>
        <w:rPr>
          <w:color w:val="0000FF" w:themeColor="hyperlink"/>
          <w:u w:val="single"/>
        </w:rPr>
      </w:pPr>
      <w:r>
        <w:t xml:space="preserve">National website for citizen preparedness:  </w:t>
      </w:r>
      <w:hyperlink r:id="rId12" w:history="1">
        <w:r w:rsidR="00AD1698" w:rsidRPr="00700B75">
          <w:rPr>
            <w:rStyle w:val="Hyperlink"/>
          </w:rPr>
          <w:t>www.rea</w:t>
        </w:r>
        <w:r w:rsidR="00AD1698" w:rsidRPr="00700B75">
          <w:rPr>
            <w:rStyle w:val="Hyperlink"/>
          </w:rPr>
          <w:t>d</w:t>
        </w:r>
        <w:r w:rsidR="00AD1698" w:rsidRPr="00700B75">
          <w:rPr>
            <w:rStyle w:val="Hyperlink"/>
          </w:rPr>
          <w:t>y.gov</w:t>
        </w:r>
      </w:hyperlink>
    </w:p>
    <w:p w14:paraId="3A583B53" w14:textId="77777777" w:rsidR="00AD1698" w:rsidRDefault="00AD1698" w:rsidP="00AD1698">
      <w:r>
        <w:t>September is National Preparedness Month</w:t>
      </w:r>
      <w:r w:rsidR="00AD37BF">
        <w:t xml:space="preserve"> – program ideas:</w:t>
      </w:r>
      <w:r>
        <w:t xml:space="preserve">  </w:t>
      </w:r>
      <w:hyperlink r:id="rId13" w:history="1">
        <w:r w:rsidR="00AD37BF" w:rsidRPr="0010506A">
          <w:rPr>
            <w:rStyle w:val="Hyperlink"/>
          </w:rPr>
          <w:t>http://www.ready.gov/september</w:t>
        </w:r>
      </w:hyperlink>
      <w:r w:rsidR="00AD37BF">
        <w:t xml:space="preserve"> </w:t>
      </w:r>
    </w:p>
    <w:p w14:paraId="291BCF61" w14:textId="649817C9" w:rsidR="00984FC3" w:rsidRPr="00984FC3" w:rsidRDefault="00AD1698" w:rsidP="00AD1698">
      <w:pPr>
        <w:rPr>
          <w:color w:val="0000FF" w:themeColor="hyperlink"/>
          <w:u w:val="single"/>
        </w:rPr>
      </w:pPr>
      <w:r>
        <w:t xml:space="preserve">October– sponsor </w:t>
      </w:r>
      <w:r w:rsidR="00AD37BF">
        <w:t xml:space="preserve">Fire Prevention Week programs: </w:t>
      </w:r>
      <w:hyperlink r:id="rId14" w:history="1">
        <w:r w:rsidR="00AD37BF" w:rsidRPr="0010506A">
          <w:rPr>
            <w:rStyle w:val="Hyperlink"/>
          </w:rPr>
          <w:t>http://www.nfpa.org/safety-information/fire-prevention-week</w:t>
        </w:r>
      </w:hyperlink>
    </w:p>
    <w:p w14:paraId="27CE2AC7" w14:textId="77777777" w:rsidR="00984FC3" w:rsidRDefault="00984FC3">
      <w:r>
        <w:t>3</w:t>
      </w:r>
      <w:r w:rsidRPr="00984FC3">
        <w:rPr>
          <w:vertAlign w:val="superscript"/>
        </w:rPr>
        <w:t>rd</w:t>
      </w:r>
      <w:r>
        <w:t xml:space="preserve"> Thursday of October: International </w:t>
      </w:r>
      <w:proofErr w:type="spellStart"/>
      <w:r>
        <w:t>ShakeOut</w:t>
      </w:r>
      <w:proofErr w:type="spellEnd"/>
      <w:r>
        <w:t xml:space="preserve"> Day – </w:t>
      </w:r>
      <w:hyperlink r:id="rId15" w:history="1">
        <w:r w:rsidRPr="0047648E">
          <w:rPr>
            <w:rStyle w:val="Hyperlink"/>
          </w:rPr>
          <w:t>https://www.shakeout.org/</w:t>
        </w:r>
      </w:hyperlink>
      <w:r>
        <w:t xml:space="preserve"> </w:t>
      </w:r>
    </w:p>
    <w:p w14:paraId="411D0BD6" w14:textId="1815C164" w:rsidR="00AD1698" w:rsidRDefault="00AD37BF">
      <w:r>
        <w:t xml:space="preserve">Health Sciences Library – University of Colorado </w:t>
      </w:r>
      <w:proofErr w:type="spellStart"/>
      <w:r>
        <w:t>LibGuide</w:t>
      </w:r>
      <w:proofErr w:type="spellEnd"/>
      <w:r>
        <w:t xml:space="preserve">:  </w:t>
      </w:r>
      <w:hyperlink r:id="rId16" w:history="1">
        <w:r w:rsidRPr="0010506A">
          <w:rPr>
            <w:rStyle w:val="Hyperlink"/>
          </w:rPr>
          <w:t>http://hslibraryguides.ucdenver.edu/EPresources</w:t>
        </w:r>
      </w:hyperlink>
    </w:p>
    <w:sectPr w:rsidR="00AD1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98"/>
    <w:rsid w:val="000D5F0E"/>
    <w:rsid w:val="002D6C52"/>
    <w:rsid w:val="006617D9"/>
    <w:rsid w:val="007832DA"/>
    <w:rsid w:val="00984FC3"/>
    <w:rsid w:val="00AD1698"/>
    <w:rsid w:val="00AD37BF"/>
    <w:rsid w:val="00E4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93A0"/>
  <w15:docId w15:val="{CD39D42D-7A76-4902-8263-87D387AD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6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16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4F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3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hhs.mt.gov/publichealth/PHEP/YourPreparedness.aspx" TargetMode="External"/><Relationship Id="rId13" Type="http://schemas.openxmlformats.org/officeDocument/2006/relationships/hyperlink" Target="http://www.ready.gov/septembe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phhs.mt.gov/publichealth/EMSTS" TargetMode="External"/><Relationship Id="rId12" Type="http://schemas.openxmlformats.org/officeDocument/2006/relationships/hyperlink" Target="http://www.ready.gov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hslibraryguides.ucdenver.edu/EPresources" TargetMode="External"/><Relationship Id="rId1" Type="http://schemas.openxmlformats.org/officeDocument/2006/relationships/styles" Target="styles.xml"/><Relationship Id="rId6" Type="http://schemas.openxmlformats.org/officeDocument/2006/relationships/hyperlink" Target="http://readyandsafe.mt.gov/Emergency/DES-Coordinators-Map" TargetMode="External"/><Relationship Id="rId11" Type="http://schemas.openxmlformats.org/officeDocument/2006/relationships/hyperlink" Target="https://training.fema.gov/is/courseoverview.aspx?code=IS-100.b" TargetMode="External"/><Relationship Id="rId5" Type="http://schemas.openxmlformats.org/officeDocument/2006/relationships/hyperlink" Target="http://readyandsafe.mt.gov/" TargetMode="External"/><Relationship Id="rId15" Type="http://schemas.openxmlformats.org/officeDocument/2006/relationships/hyperlink" Target="https://www.shakeout.org/" TargetMode="External"/><Relationship Id="rId10" Type="http://schemas.openxmlformats.org/officeDocument/2006/relationships/hyperlink" Target="http://www.njstatelib.org/services_for_libraries/resources/disaster_planning/ports_in_storm/" TargetMode="External"/><Relationship Id="rId4" Type="http://schemas.openxmlformats.org/officeDocument/2006/relationships/hyperlink" Target="https://www.libraryrecovery.org/" TargetMode="External"/><Relationship Id="rId9" Type="http://schemas.openxmlformats.org/officeDocument/2006/relationships/hyperlink" Target="http://nnlm.gov/ep/" TargetMode="External"/><Relationship Id="rId14" Type="http://schemas.openxmlformats.org/officeDocument/2006/relationships/hyperlink" Target="http://www.nfpa.org/safety-information/fire-prevention-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Flick</dc:creator>
  <cp:lastModifiedBy>Joann Flick</cp:lastModifiedBy>
  <cp:revision>2</cp:revision>
  <dcterms:created xsi:type="dcterms:W3CDTF">2021-05-13T03:38:00Z</dcterms:created>
  <dcterms:modified xsi:type="dcterms:W3CDTF">2021-05-13T03:38:00Z</dcterms:modified>
</cp:coreProperties>
</file>