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6FF8" w14:textId="77777777" w:rsidR="001242A8" w:rsidRDefault="001242A8" w:rsidP="001242A8">
      <w:pPr>
        <w:pStyle w:val="Default"/>
        <w:rPr>
          <w:sz w:val="22"/>
          <w:szCs w:val="22"/>
        </w:rPr>
      </w:pPr>
      <w:r>
        <w:rPr>
          <w:b/>
          <w:bCs/>
          <w:sz w:val="22"/>
          <w:szCs w:val="22"/>
        </w:rPr>
        <w:t xml:space="preserve">Montana Library Network Shared Electronic Content and Systems Development Policy </w:t>
      </w:r>
    </w:p>
    <w:p w14:paraId="5C20671E" w14:textId="77777777" w:rsidR="001242A8" w:rsidRDefault="001242A8" w:rsidP="001242A8">
      <w:pPr>
        <w:pStyle w:val="Default"/>
        <w:rPr>
          <w:b/>
          <w:bCs/>
          <w:sz w:val="22"/>
          <w:szCs w:val="22"/>
        </w:rPr>
      </w:pPr>
      <w:r>
        <w:rPr>
          <w:b/>
          <w:bCs/>
          <w:sz w:val="22"/>
          <w:szCs w:val="22"/>
        </w:rPr>
        <w:t>March 2025</w:t>
      </w:r>
    </w:p>
    <w:p w14:paraId="6220C48F" w14:textId="77777777" w:rsidR="001242A8" w:rsidRDefault="001242A8" w:rsidP="001242A8">
      <w:pPr>
        <w:pStyle w:val="Default"/>
        <w:rPr>
          <w:b/>
          <w:bCs/>
          <w:sz w:val="22"/>
          <w:szCs w:val="22"/>
        </w:rPr>
      </w:pPr>
    </w:p>
    <w:p w14:paraId="1E2199E9" w14:textId="77777777" w:rsidR="001242A8" w:rsidRPr="009A1391" w:rsidRDefault="001242A8" w:rsidP="001242A8">
      <w:pPr>
        <w:pStyle w:val="Default"/>
        <w:rPr>
          <w:b/>
          <w:bCs/>
          <w:sz w:val="22"/>
          <w:szCs w:val="22"/>
        </w:rPr>
      </w:pPr>
      <w:r w:rsidRPr="009A1391">
        <w:rPr>
          <w:b/>
          <w:bCs/>
          <w:sz w:val="22"/>
          <w:szCs w:val="22"/>
        </w:rPr>
        <w:t>Purpose of the Policy</w:t>
      </w:r>
    </w:p>
    <w:p w14:paraId="42DE680F" w14:textId="21D9B390" w:rsidR="001242A8" w:rsidRPr="00543035" w:rsidRDefault="001242A8" w:rsidP="001242A8">
      <w:pPr>
        <w:pStyle w:val="Default"/>
        <w:rPr>
          <w:sz w:val="22"/>
          <w:szCs w:val="22"/>
        </w:rPr>
      </w:pPr>
      <w:r w:rsidRPr="00B00D0F">
        <w:rPr>
          <w:bCs/>
          <w:sz w:val="22"/>
          <w:szCs w:val="22"/>
        </w:rPr>
        <w:t xml:space="preserve">The </w:t>
      </w:r>
      <w:r w:rsidRPr="00225DEC">
        <w:rPr>
          <w:bCs/>
          <w:sz w:val="22"/>
          <w:szCs w:val="22"/>
        </w:rPr>
        <w:t xml:space="preserve">Shared </w:t>
      </w:r>
      <w:r>
        <w:rPr>
          <w:bCs/>
          <w:sz w:val="22"/>
          <w:szCs w:val="22"/>
        </w:rPr>
        <w:t>Electronic Content and Systems Development Policy</w:t>
      </w:r>
      <w:r w:rsidRPr="00225DEC">
        <w:rPr>
          <w:bCs/>
          <w:sz w:val="22"/>
          <w:szCs w:val="22"/>
        </w:rPr>
        <w:t xml:space="preserve"> </w:t>
      </w:r>
      <w:r w:rsidRPr="00B00D0F">
        <w:rPr>
          <w:bCs/>
          <w:sz w:val="22"/>
          <w:szCs w:val="22"/>
        </w:rPr>
        <w:t>is a tool to guide the selection</w:t>
      </w:r>
      <w:r>
        <w:rPr>
          <w:bCs/>
          <w:sz w:val="22"/>
          <w:szCs w:val="22"/>
        </w:rPr>
        <w:t xml:space="preserve"> and</w:t>
      </w:r>
      <w:r w:rsidRPr="00B00D0F">
        <w:rPr>
          <w:bCs/>
          <w:sz w:val="22"/>
          <w:szCs w:val="22"/>
        </w:rPr>
        <w:t xml:space="preserve"> maintenance </w:t>
      </w:r>
      <w:r>
        <w:rPr>
          <w:bCs/>
          <w:sz w:val="22"/>
          <w:szCs w:val="22"/>
        </w:rPr>
        <w:t xml:space="preserve">of the </w:t>
      </w:r>
      <w:r>
        <w:rPr>
          <w:sz w:val="22"/>
          <w:szCs w:val="22"/>
        </w:rPr>
        <w:t xml:space="preserve">e-content and systems to be funded, procured, or otherwise facilitated through the Montana State Library for use by Montanans through their local libraries. This policy shall be reviewed at least once every three years. </w:t>
      </w:r>
      <w:r w:rsidRPr="00C448F4">
        <w:rPr>
          <w:bCs/>
          <w:sz w:val="22"/>
          <w:szCs w:val="22"/>
        </w:rPr>
        <w:t xml:space="preserve"> </w:t>
      </w:r>
    </w:p>
    <w:p w14:paraId="694AD6F2" w14:textId="77777777" w:rsidR="001242A8" w:rsidRDefault="001242A8" w:rsidP="001242A8">
      <w:pPr>
        <w:pStyle w:val="Default"/>
        <w:rPr>
          <w:b/>
          <w:bCs/>
          <w:sz w:val="22"/>
          <w:szCs w:val="22"/>
        </w:rPr>
      </w:pPr>
    </w:p>
    <w:p w14:paraId="7724F766" w14:textId="77777777" w:rsidR="001242A8" w:rsidRDefault="001242A8" w:rsidP="001242A8">
      <w:pPr>
        <w:pStyle w:val="Default"/>
        <w:rPr>
          <w:sz w:val="22"/>
          <w:szCs w:val="22"/>
        </w:rPr>
      </w:pPr>
      <w:r>
        <w:rPr>
          <w:b/>
          <w:bCs/>
          <w:sz w:val="22"/>
          <w:szCs w:val="22"/>
        </w:rPr>
        <w:t xml:space="preserve">Mission and Guiding Principles </w:t>
      </w:r>
    </w:p>
    <w:p w14:paraId="6033FD10" w14:textId="77777777" w:rsidR="001242A8" w:rsidRDefault="001242A8" w:rsidP="001242A8">
      <w:pPr>
        <w:pStyle w:val="Default"/>
        <w:rPr>
          <w:sz w:val="22"/>
          <w:szCs w:val="22"/>
        </w:rPr>
      </w:pPr>
      <w:r w:rsidRPr="132BAD74">
        <w:rPr>
          <w:sz w:val="22"/>
          <w:szCs w:val="22"/>
        </w:rPr>
        <w:t xml:space="preserve">The Montana State Library’s mission is to help all organizations, communities, and Montanans thrive through excellent library resources and services. The rights of Montanans of any age, race, color, sex, culture, social origin or condition, or political or religious affiliation to lawfully access and share ideas are protected in the Constitution of the State of Montana. </w:t>
      </w:r>
    </w:p>
    <w:p w14:paraId="45803623" w14:textId="77777777" w:rsidR="001242A8" w:rsidRDefault="001242A8" w:rsidP="001242A8">
      <w:pPr>
        <w:pStyle w:val="Default"/>
        <w:rPr>
          <w:b/>
          <w:bCs/>
          <w:sz w:val="22"/>
          <w:szCs w:val="22"/>
        </w:rPr>
      </w:pPr>
    </w:p>
    <w:p w14:paraId="62A9C90F" w14:textId="77777777" w:rsidR="001242A8" w:rsidRDefault="001242A8" w:rsidP="001242A8">
      <w:pPr>
        <w:pStyle w:val="Default"/>
        <w:rPr>
          <w:sz w:val="22"/>
          <w:szCs w:val="22"/>
        </w:rPr>
      </w:pPr>
      <w:r>
        <w:rPr>
          <w:b/>
          <w:bCs/>
          <w:sz w:val="22"/>
          <w:szCs w:val="22"/>
        </w:rPr>
        <w:t xml:space="preserve">Scope and Community Served </w:t>
      </w:r>
    </w:p>
    <w:p w14:paraId="26933751" w14:textId="77777777" w:rsidR="001242A8" w:rsidRDefault="001242A8" w:rsidP="001242A8">
      <w:pPr>
        <w:pStyle w:val="Default"/>
        <w:rPr>
          <w:sz w:val="22"/>
          <w:szCs w:val="22"/>
        </w:rPr>
      </w:pPr>
      <w:r>
        <w:rPr>
          <w:sz w:val="22"/>
          <w:szCs w:val="22"/>
        </w:rPr>
        <w:t xml:space="preserve">This policy covers all electronic content and systems funded, procured, or otherwise supported by MSL for the benefit of all Montanans. These resources help Montana public libraries and other tax-supported libraries to fulfill the library standards described in Administrative Rules of Montana 10.102.1159: </w:t>
      </w:r>
    </w:p>
    <w:p w14:paraId="78BDE35B" w14:textId="77777777" w:rsidR="001242A8" w:rsidRDefault="001242A8" w:rsidP="001242A8">
      <w:pPr>
        <w:pStyle w:val="Default"/>
        <w:numPr>
          <w:ilvl w:val="0"/>
          <w:numId w:val="2"/>
        </w:numPr>
        <w:rPr>
          <w:sz w:val="22"/>
          <w:szCs w:val="22"/>
        </w:rPr>
      </w:pPr>
      <w:r>
        <w:rPr>
          <w:sz w:val="22"/>
          <w:szCs w:val="22"/>
        </w:rPr>
        <w:t xml:space="preserve">Everyone has safe, comfortable, and convenient access to the library and its services. </w:t>
      </w:r>
    </w:p>
    <w:p w14:paraId="27C81E75" w14:textId="77777777" w:rsidR="001242A8" w:rsidRDefault="001242A8" w:rsidP="001242A8">
      <w:pPr>
        <w:pStyle w:val="Default"/>
        <w:numPr>
          <w:ilvl w:val="0"/>
          <w:numId w:val="2"/>
        </w:numPr>
        <w:rPr>
          <w:sz w:val="22"/>
          <w:szCs w:val="22"/>
        </w:rPr>
      </w:pPr>
      <w:r>
        <w:rPr>
          <w:sz w:val="22"/>
          <w:szCs w:val="22"/>
        </w:rPr>
        <w:t xml:space="preserve">Everyone has access to updated and regularly maintained physical and digital library content and services. </w:t>
      </w:r>
    </w:p>
    <w:p w14:paraId="434546D8" w14:textId="77777777" w:rsidR="001242A8" w:rsidRDefault="001242A8" w:rsidP="001242A8">
      <w:pPr>
        <w:pStyle w:val="Default"/>
        <w:numPr>
          <w:ilvl w:val="0"/>
          <w:numId w:val="2"/>
        </w:numPr>
        <w:rPr>
          <w:sz w:val="22"/>
          <w:szCs w:val="22"/>
        </w:rPr>
      </w:pPr>
      <w:r>
        <w:rPr>
          <w:sz w:val="22"/>
          <w:szCs w:val="22"/>
        </w:rPr>
        <w:t xml:space="preserve">Everyone can find library materials online. </w:t>
      </w:r>
    </w:p>
    <w:p w14:paraId="53BBAC3A" w14:textId="77777777" w:rsidR="001242A8" w:rsidRDefault="001242A8" w:rsidP="001242A8">
      <w:pPr>
        <w:pStyle w:val="Default"/>
        <w:rPr>
          <w:sz w:val="22"/>
          <w:szCs w:val="22"/>
        </w:rPr>
      </w:pPr>
    </w:p>
    <w:p w14:paraId="61CB0C27" w14:textId="77777777" w:rsidR="001242A8" w:rsidRDefault="001242A8" w:rsidP="001242A8">
      <w:pPr>
        <w:pStyle w:val="Default"/>
        <w:rPr>
          <w:sz w:val="22"/>
          <w:szCs w:val="22"/>
        </w:rPr>
      </w:pPr>
      <w:r>
        <w:rPr>
          <w:b/>
          <w:bCs/>
          <w:sz w:val="22"/>
          <w:szCs w:val="22"/>
        </w:rPr>
        <w:t xml:space="preserve">Funding Sources </w:t>
      </w:r>
    </w:p>
    <w:p w14:paraId="459E2143" w14:textId="77777777" w:rsidR="001242A8" w:rsidRDefault="001242A8" w:rsidP="001242A8">
      <w:pPr>
        <w:pStyle w:val="Default"/>
        <w:rPr>
          <w:sz w:val="22"/>
          <w:szCs w:val="22"/>
        </w:rPr>
      </w:pPr>
      <w:r>
        <w:rPr>
          <w:sz w:val="22"/>
          <w:szCs w:val="22"/>
        </w:rPr>
        <w:t xml:space="preserve">The State Library Commission’s Statutory Authority (22-1-103 MCA) includes accepting and administering any state, federal, or private funds appropriated for library services, and furnishing library assistance and information services to all Montana residents. </w:t>
      </w:r>
    </w:p>
    <w:p w14:paraId="5E6EF329" w14:textId="77777777" w:rsidR="001242A8" w:rsidRDefault="001242A8" w:rsidP="001242A8">
      <w:pPr>
        <w:pStyle w:val="Default"/>
        <w:rPr>
          <w:sz w:val="22"/>
          <w:szCs w:val="22"/>
        </w:rPr>
      </w:pPr>
    </w:p>
    <w:p w14:paraId="61735458" w14:textId="03C60AF8" w:rsidR="001242A8" w:rsidRDefault="001242A8" w:rsidP="001242A8">
      <w:pPr>
        <w:pStyle w:val="Default"/>
        <w:rPr>
          <w:sz w:val="22"/>
          <w:szCs w:val="22"/>
        </w:rPr>
      </w:pPr>
      <w:r w:rsidRPr="00FE0576">
        <w:rPr>
          <w:sz w:val="22"/>
          <w:szCs w:val="22"/>
        </w:rPr>
        <w:t xml:space="preserve">In addition, participating libraries may contribute funding from their approved budgets, Friends of the Library groups, Foundations, or other private donations </w:t>
      </w:r>
      <w:proofErr w:type="gramStart"/>
      <w:r w:rsidRPr="00FE0576">
        <w:rPr>
          <w:sz w:val="22"/>
          <w:szCs w:val="22"/>
        </w:rPr>
        <w:t>in order to</w:t>
      </w:r>
      <w:proofErr w:type="gramEnd"/>
      <w:r w:rsidRPr="00FE0576">
        <w:rPr>
          <w:sz w:val="22"/>
          <w:szCs w:val="22"/>
        </w:rPr>
        <w:t xml:space="preserve"> enhance shared E-Content collections, in accordance with </w:t>
      </w:r>
      <w:r w:rsidR="00FE0576">
        <w:rPr>
          <w:sz w:val="22"/>
          <w:szCs w:val="22"/>
        </w:rPr>
        <w:t>s</w:t>
      </w:r>
      <w:r w:rsidRPr="00FE0576">
        <w:rPr>
          <w:sz w:val="22"/>
          <w:szCs w:val="22"/>
        </w:rPr>
        <w:t>election procedures.</w:t>
      </w:r>
      <w:r w:rsidRPr="132BAD74">
        <w:rPr>
          <w:sz w:val="22"/>
          <w:szCs w:val="22"/>
        </w:rPr>
        <w:t xml:space="preserve"> </w:t>
      </w:r>
    </w:p>
    <w:p w14:paraId="207795C1" w14:textId="77777777" w:rsidR="001242A8" w:rsidRDefault="001242A8" w:rsidP="001242A8">
      <w:pPr>
        <w:pStyle w:val="Default"/>
        <w:rPr>
          <w:b/>
          <w:bCs/>
          <w:sz w:val="22"/>
          <w:szCs w:val="22"/>
        </w:rPr>
      </w:pPr>
    </w:p>
    <w:p w14:paraId="26B8C22A" w14:textId="77777777" w:rsidR="001242A8" w:rsidRDefault="001242A8" w:rsidP="001242A8">
      <w:pPr>
        <w:pStyle w:val="Default"/>
        <w:rPr>
          <w:b/>
          <w:bCs/>
          <w:sz w:val="22"/>
          <w:szCs w:val="22"/>
        </w:rPr>
      </w:pPr>
      <w:r>
        <w:rPr>
          <w:b/>
          <w:bCs/>
          <w:sz w:val="22"/>
          <w:szCs w:val="22"/>
        </w:rPr>
        <w:t xml:space="preserve">Selection Process </w:t>
      </w:r>
    </w:p>
    <w:p w14:paraId="18FD8FD0" w14:textId="77777777" w:rsidR="001242A8" w:rsidRDefault="001242A8" w:rsidP="001242A8">
      <w:pPr>
        <w:pStyle w:val="Default"/>
        <w:rPr>
          <w:sz w:val="22"/>
          <w:szCs w:val="22"/>
        </w:rPr>
      </w:pPr>
      <w:r>
        <w:rPr>
          <w:sz w:val="22"/>
          <w:szCs w:val="22"/>
        </w:rPr>
        <w:t>Electronic</w:t>
      </w:r>
      <w:r>
        <w:rPr>
          <w:sz w:val="22"/>
          <w:szCs w:val="22"/>
        </w:rPr>
        <w:t xml:space="preserve"> content and systems </w:t>
      </w:r>
      <w:r>
        <w:rPr>
          <w:sz w:val="22"/>
          <w:szCs w:val="22"/>
        </w:rPr>
        <w:t xml:space="preserve">funded or facilitated by MSL strive to reflect the needs, interests, and viewpoints of all Montanans sufficient unto their needs, taking into consideration access needs in a digital environment.  </w:t>
      </w:r>
      <w:r>
        <w:rPr>
          <w:sz w:val="22"/>
          <w:szCs w:val="22"/>
        </w:rPr>
        <w:t>Electronic content and systems shall</w:t>
      </w:r>
      <w:r>
        <w:rPr>
          <w:sz w:val="22"/>
          <w:szCs w:val="22"/>
        </w:rPr>
        <w:t xml:space="preserve"> meet the diverse educational, cultural, and recreational needs of all Montanans. </w:t>
      </w:r>
    </w:p>
    <w:p w14:paraId="5282EE23" w14:textId="77777777" w:rsidR="001242A8" w:rsidRDefault="001242A8" w:rsidP="001242A8">
      <w:pPr>
        <w:pStyle w:val="Default"/>
        <w:rPr>
          <w:sz w:val="22"/>
          <w:szCs w:val="22"/>
        </w:rPr>
      </w:pPr>
    </w:p>
    <w:p w14:paraId="03F68AD0" w14:textId="77777777" w:rsidR="001242A8" w:rsidRDefault="001242A8" w:rsidP="001242A8">
      <w:pPr>
        <w:pStyle w:val="Default"/>
        <w:rPr>
          <w:sz w:val="22"/>
          <w:szCs w:val="22"/>
        </w:rPr>
      </w:pPr>
      <w:r w:rsidRPr="6C6CE492">
        <w:rPr>
          <w:sz w:val="22"/>
          <w:szCs w:val="22"/>
        </w:rPr>
        <w:t>S</w:t>
      </w:r>
      <w:r w:rsidRPr="00B574B8">
        <w:rPr>
          <w:sz w:val="22"/>
          <w:szCs w:val="22"/>
        </w:rPr>
        <w:t>election</w:t>
      </w:r>
      <w:r w:rsidRPr="6C6CE492">
        <w:rPr>
          <w:sz w:val="22"/>
          <w:szCs w:val="22"/>
        </w:rPr>
        <w:t xml:space="preserve"> factors</w:t>
      </w:r>
      <w:r w:rsidRPr="00B574B8">
        <w:rPr>
          <w:sz w:val="22"/>
          <w:szCs w:val="22"/>
        </w:rPr>
        <w:t xml:space="preserve"> </w:t>
      </w:r>
      <w:r w:rsidRPr="00592B28">
        <w:rPr>
          <w:sz w:val="22"/>
          <w:szCs w:val="22"/>
        </w:rPr>
        <w:t xml:space="preserve">will include ability for all libraries statewide to leverage the service sufficient unto their users’ needs, accessibility, interest, demand, </w:t>
      </w:r>
      <w:r w:rsidRPr="00FB6834">
        <w:rPr>
          <w:sz w:val="22"/>
          <w:szCs w:val="22"/>
        </w:rPr>
        <w:t>timeliness,</w:t>
      </w:r>
      <w:r w:rsidRPr="00592B28">
        <w:rPr>
          <w:sz w:val="22"/>
          <w:szCs w:val="22"/>
        </w:rPr>
        <w:t xml:space="preserve"> audience, viewpoint, availability of materials in appropriate formats and licensing or purchasing models, compatibility with State Procurement Bureau requirements, information obtained from professional and user reviews, and budget.</w:t>
      </w:r>
      <w:r w:rsidRPr="507988AB">
        <w:rPr>
          <w:sz w:val="22"/>
          <w:szCs w:val="22"/>
        </w:rPr>
        <w:t xml:space="preserve"> </w:t>
      </w:r>
    </w:p>
    <w:p w14:paraId="13E509FA" w14:textId="77777777" w:rsidR="001242A8" w:rsidRDefault="001242A8" w:rsidP="001242A8"/>
    <w:p w14:paraId="0CCFF1FB" w14:textId="24263C1E" w:rsidR="00C41E97" w:rsidRPr="00C41E97" w:rsidRDefault="001C7B1F" w:rsidP="00C41E97">
      <w:pPr>
        <w:pStyle w:val="Default"/>
        <w:pageBreakBefore/>
        <w:rPr>
          <w:sz w:val="22"/>
          <w:szCs w:val="22"/>
        </w:rPr>
      </w:pPr>
      <w:r>
        <w:rPr>
          <w:sz w:val="22"/>
          <w:szCs w:val="22"/>
        </w:rPr>
        <w:lastRenderedPageBreak/>
        <w:t xml:space="preserve">Individual Electronic Systems will have separate collection policies that reflect the guidelines and built-in parameters of that </w:t>
      </w:r>
      <w:proofErr w:type="gramStart"/>
      <w:r>
        <w:rPr>
          <w:sz w:val="22"/>
          <w:szCs w:val="22"/>
        </w:rPr>
        <w:t>particular system</w:t>
      </w:r>
      <w:proofErr w:type="gramEnd"/>
      <w:r>
        <w:rPr>
          <w:sz w:val="22"/>
          <w:szCs w:val="22"/>
        </w:rPr>
        <w:t>. Policies will also reflect the needs of the patrons utilizing that system for electronic content.</w:t>
      </w:r>
    </w:p>
    <w:p w14:paraId="0C4FF5E6" w14:textId="77777777" w:rsidR="00BB5ED2" w:rsidRPr="00BB5ED2" w:rsidRDefault="00BB5ED2" w:rsidP="001242A8">
      <w:pPr>
        <w:rPr>
          <w:sz w:val="2"/>
          <w:szCs w:val="2"/>
        </w:rPr>
      </w:pPr>
    </w:p>
    <w:p w14:paraId="2A6E14B7" w14:textId="6ECB6789" w:rsidR="009A0CC2" w:rsidRDefault="009A0CC2" w:rsidP="001242A8">
      <w:r>
        <w:t xml:space="preserve">No electronic content and systems that </w:t>
      </w:r>
      <w:proofErr w:type="gramStart"/>
      <w:r>
        <w:t>meets</w:t>
      </w:r>
      <w:proofErr w:type="gramEnd"/>
      <w:r>
        <w:t xml:space="preserve"> the needs of Montanans shall be excluded because of the origin, background, or views of the author or those contributing to its creation. Not all materials may be suitable for all members of the community.</w:t>
      </w:r>
    </w:p>
    <w:p w14:paraId="13BB2D79" w14:textId="77777777" w:rsidR="001C7B1F" w:rsidRDefault="001C7B1F" w:rsidP="001C7B1F">
      <w:pPr>
        <w:pStyle w:val="Default"/>
        <w:rPr>
          <w:sz w:val="22"/>
          <w:szCs w:val="22"/>
        </w:rPr>
      </w:pPr>
      <w:r>
        <w:rPr>
          <w:i/>
          <w:iCs/>
          <w:sz w:val="22"/>
          <w:szCs w:val="22"/>
        </w:rPr>
        <w:t xml:space="preserve">Collaborative Collections </w:t>
      </w:r>
      <w:r w:rsidRPr="132BAD74">
        <w:rPr>
          <w:sz w:val="22"/>
          <w:szCs w:val="22"/>
        </w:rPr>
        <w:t xml:space="preserve"> </w:t>
      </w:r>
    </w:p>
    <w:p w14:paraId="0ECC2F09" w14:textId="77777777" w:rsidR="001C7B1F" w:rsidRDefault="001C7B1F" w:rsidP="001C7B1F">
      <w:pPr>
        <w:pStyle w:val="Default"/>
        <w:rPr>
          <w:sz w:val="22"/>
          <w:szCs w:val="22"/>
        </w:rPr>
      </w:pPr>
      <w:r>
        <w:rPr>
          <w:sz w:val="22"/>
          <w:szCs w:val="22"/>
        </w:rPr>
        <w:t xml:space="preserve">The Montana State Library will invest in Collaborative Electronic content and systems so that every Montana Library has affordable access. Cooperation among libraries delivers more information from a wider variety of sources than a single library can provide, permits better resource allocation, and leads to more intensive use of collections. Through providing or hosting statewide library resources, MSL allows Montana libraries to: </w:t>
      </w:r>
    </w:p>
    <w:p w14:paraId="4A3528F6" w14:textId="77777777" w:rsidR="001C7B1F" w:rsidRDefault="001C7B1F" w:rsidP="001C7B1F">
      <w:pPr>
        <w:pStyle w:val="Default"/>
        <w:rPr>
          <w:sz w:val="22"/>
          <w:szCs w:val="22"/>
        </w:rPr>
      </w:pPr>
    </w:p>
    <w:p w14:paraId="74714426" w14:textId="77777777" w:rsidR="001C7B1F" w:rsidRDefault="001C7B1F" w:rsidP="001C7B1F">
      <w:pPr>
        <w:pStyle w:val="Default"/>
        <w:numPr>
          <w:ilvl w:val="0"/>
          <w:numId w:val="2"/>
        </w:numPr>
        <w:rPr>
          <w:sz w:val="22"/>
          <w:szCs w:val="22"/>
        </w:rPr>
      </w:pPr>
      <w:proofErr w:type="gramStart"/>
      <w:r>
        <w:rPr>
          <w:sz w:val="22"/>
          <w:szCs w:val="22"/>
        </w:rPr>
        <w:t>Share</w:t>
      </w:r>
      <w:proofErr w:type="gramEnd"/>
      <w:r>
        <w:rPr>
          <w:sz w:val="22"/>
          <w:szCs w:val="22"/>
        </w:rPr>
        <w:t xml:space="preserve"> resources with other libraries for the benefit of all Montanans </w:t>
      </w:r>
    </w:p>
    <w:p w14:paraId="38505D64" w14:textId="77777777" w:rsidR="001C7B1F" w:rsidRDefault="001C7B1F" w:rsidP="001C7B1F">
      <w:pPr>
        <w:pStyle w:val="Default"/>
        <w:numPr>
          <w:ilvl w:val="0"/>
          <w:numId w:val="2"/>
        </w:numPr>
        <w:rPr>
          <w:sz w:val="22"/>
          <w:szCs w:val="22"/>
        </w:rPr>
      </w:pPr>
      <w:r>
        <w:rPr>
          <w:sz w:val="22"/>
          <w:szCs w:val="22"/>
        </w:rPr>
        <w:t xml:space="preserve">Expand library holdings through a shared collection </w:t>
      </w:r>
    </w:p>
    <w:p w14:paraId="7E1B9B44" w14:textId="77777777" w:rsidR="001C7B1F" w:rsidRDefault="001C7B1F" w:rsidP="001C7B1F">
      <w:pPr>
        <w:pStyle w:val="Default"/>
        <w:numPr>
          <w:ilvl w:val="0"/>
          <w:numId w:val="2"/>
        </w:numPr>
        <w:rPr>
          <w:sz w:val="22"/>
          <w:szCs w:val="22"/>
        </w:rPr>
      </w:pPr>
      <w:r>
        <w:rPr>
          <w:sz w:val="22"/>
          <w:szCs w:val="22"/>
        </w:rPr>
        <w:t xml:space="preserve">Improve patron access to materials of special interest </w:t>
      </w:r>
    </w:p>
    <w:p w14:paraId="04208D06" w14:textId="77777777" w:rsidR="001C7B1F" w:rsidRDefault="001C7B1F" w:rsidP="001C7B1F">
      <w:pPr>
        <w:pStyle w:val="Default"/>
        <w:numPr>
          <w:ilvl w:val="0"/>
          <w:numId w:val="2"/>
        </w:numPr>
        <w:rPr>
          <w:sz w:val="22"/>
          <w:szCs w:val="22"/>
        </w:rPr>
      </w:pPr>
      <w:r>
        <w:rPr>
          <w:sz w:val="22"/>
          <w:szCs w:val="22"/>
        </w:rPr>
        <w:t xml:space="preserve">Coordinate or share purchasing </w:t>
      </w:r>
      <w:proofErr w:type="gramStart"/>
      <w:r>
        <w:rPr>
          <w:sz w:val="22"/>
          <w:szCs w:val="22"/>
        </w:rPr>
        <w:t>in order to</w:t>
      </w:r>
      <w:proofErr w:type="gramEnd"/>
      <w:r>
        <w:rPr>
          <w:sz w:val="22"/>
          <w:szCs w:val="22"/>
        </w:rPr>
        <w:t xml:space="preserve"> minimize duplication of efforts </w:t>
      </w:r>
    </w:p>
    <w:p w14:paraId="6FCEC278" w14:textId="77777777" w:rsidR="001C7B1F" w:rsidRDefault="001C7B1F" w:rsidP="001C7B1F">
      <w:pPr>
        <w:pStyle w:val="Default"/>
        <w:numPr>
          <w:ilvl w:val="0"/>
          <w:numId w:val="2"/>
        </w:numPr>
        <w:rPr>
          <w:sz w:val="22"/>
          <w:szCs w:val="22"/>
        </w:rPr>
      </w:pPr>
      <w:r>
        <w:rPr>
          <w:sz w:val="22"/>
          <w:szCs w:val="22"/>
        </w:rPr>
        <w:t>Increase access and volume of content at a more cost-effective rate</w:t>
      </w:r>
    </w:p>
    <w:p w14:paraId="6A0764A3" w14:textId="77777777" w:rsidR="001C7B1F" w:rsidRDefault="001C7B1F" w:rsidP="001C7B1F">
      <w:pPr>
        <w:pStyle w:val="Default"/>
        <w:rPr>
          <w:sz w:val="22"/>
          <w:szCs w:val="22"/>
        </w:rPr>
      </w:pPr>
      <w:r>
        <w:br/>
      </w:r>
      <w:r w:rsidRPr="132BAD74">
        <w:rPr>
          <w:b/>
          <w:bCs/>
          <w:sz w:val="22"/>
          <w:szCs w:val="22"/>
        </w:rPr>
        <w:t xml:space="preserve">Intellectual Freedom and Personal Responsibility </w:t>
      </w:r>
      <w:r>
        <w:br/>
      </w:r>
      <w:r w:rsidRPr="132BAD74">
        <w:rPr>
          <w:sz w:val="22"/>
          <w:szCs w:val="22"/>
        </w:rPr>
        <w:t xml:space="preserve">The Montana State Library affirms the individual’s personal responsibility and freedom to learn and to consider </w:t>
      </w:r>
      <w:proofErr w:type="gramStart"/>
      <w:r w:rsidRPr="132BAD74">
        <w:rPr>
          <w:sz w:val="22"/>
          <w:szCs w:val="22"/>
        </w:rPr>
        <w:t>ideas .</w:t>
      </w:r>
      <w:proofErr w:type="gramEnd"/>
      <w:r w:rsidRPr="132BAD74">
        <w:rPr>
          <w:sz w:val="22"/>
          <w:szCs w:val="22"/>
        </w:rPr>
        <w:t xml:space="preserve"> An opinion or idea represented in the e-content collection reflects the State Library’s commitment to intellectual freedom and is not an endorsement of a point of view or opinion. The Montana State Library serves multiple types of libraries</w:t>
      </w:r>
      <w:r>
        <w:rPr>
          <w:sz w:val="22"/>
          <w:szCs w:val="22"/>
        </w:rPr>
        <w:t xml:space="preserve"> and p</w:t>
      </w:r>
      <w:r w:rsidRPr="132BAD74">
        <w:rPr>
          <w:sz w:val="22"/>
          <w:szCs w:val="22"/>
        </w:rPr>
        <w:t>atron access var</w:t>
      </w:r>
      <w:r>
        <w:rPr>
          <w:sz w:val="22"/>
          <w:szCs w:val="22"/>
        </w:rPr>
        <w:t>ies</w:t>
      </w:r>
      <w:r w:rsidRPr="132BAD74">
        <w:rPr>
          <w:sz w:val="22"/>
          <w:szCs w:val="22"/>
        </w:rPr>
        <w:t xml:space="preserve"> by library type and by local library polic</w:t>
      </w:r>
      <w:r>
        <w:rPr>
          <w:sz w:val="22"/>
          <w:szCs w:val="22"/>
        </w:rPr>
        <w:t>ies to meet the unique needs of intended users and vendor audience restrictions</w:t>
      </w:r>
      <w:r w:rsidRPr="132BAD74">
        <w:rPr>
          <w:sz w:val="22"/>
          <w:szCs w:val="22"/>
        </w:rPr>
        <w:t xml:space="preserve">. Like adults, children and teens have the legal right to find the information they choose. Libraries have a responsibility to provide information for a wide variety of users and may not deny </w:t>
      </w:r>
      <w:proofErr w:type="gramStart"/>
      <w:r w:rsidRPr="132BAD74">
        <w:rPr>
          <w:sz w:val="22"/>
          <w:szCs w:val="22"/>
        </w:rPr>
        <w:t>an individual</w:t>
      </w:r>
      <w:proofErr w:type="gramEnd"/>
      <w:r w:rsidRPr="132BAD74">
        <w:rPr>
          <w:sz w:val="22"/>
          <w:szCs w:val="22"/>
        </w:rPr>
        <w:t xml:space="preserve"> access to materials in the collection. Libraries encourage parents and caregivers to be familiar with what their children are reading and to guide their children's use of the library. </w:t>
      </w:r>
    </w:p>
    <w:p w14:paraId="38ACA28C" w14:textId="77777777" w:rsidR="001C7B1F" w:rsidRDefault="001C7B1F" w:rsidP="001C7B1F">
      <w:pPr>
        <w:pStyle w:val="Default"/>
        <w:rPr>
          <w:b/>
          <w:bCs/>
          <w:sz w:val="22"/>
          <w:szCs w:val="22"/>
        </w:rPr>
      </w:pPr>
    </w:p>
    <w:p w14:paraId="51E4ACD3" w14:textId="77777777" w:rsidR="001C7B1F" w:rsidRDefault="001C7B1F" w:rsidP="001C7B1F">
      <w:pPr>
        <w:pStyle w:val="Default"/>
        <w:rPr>
          <w:b/>
          <w:bCs/>
          <w:sz w:val="22"/>
          <w:szCs w:val="22"/>
        </w:rPr>
      </w:pPr>
      <w:r>
        <w:rPr>
          <w:b/>
          <w:bCs/>
          <w:sz w:val="22"/>
          <w:szCs w:val="22"/>
        </w:rPr>
        <w:t>-----------------------------------------------------------------------------------------------------------------------------</w:t>
      </w:r>
    </w:p>
    <w:p w14:paraId="4CC6FDEF" w14:textId="77777777" w:rsidR="001C7B1F" w:rsidRPr="00B574B8" w:rsidRDefault="001C7B1F" w:rsidP="001C7B1F">
      <w:pPr>
        <w:pStyle w:val="Default"/>
        <w:rPr>
          <w:color w:val="FF0000"/>
          <w:sz w:val="22"/>
          <w:szCs w:val="22"/>
        </w:rPr>
      </w:pPr>
      <w:r>
        <w:rPr>
          <w:b/>
          <w:bCs/>
          <w:sz w:val="22"/>
          <w:szCs w:val="22"/>
        </w:rPr>
        <w:t xml:space="preserve">Requests for Reconsideration of </w:t>
      </w:r>
      <w:r w:rsidRPr="4A573AF1">
        <w:rPr>
          <w:b/>
          <w:bCs/>
          <w:sz w:val="22"/>
          <w:szCs w:val="22"/>
        </w:rPr>
        <w:t>E-</w:t>
      </w:r>
      <w:r w:rsidRPr="3D231990">
        <w:rPr>
          <w:b/>
          <w:bCs/>
          <w:sz w:val="22"/>
          <w:szCs w:val="22"/>
        </w:rPr>
        <w:t>Content</w:t>
      </w:r>
    </w:p>
    <w:p w14:paraId="09088727" w14:textId="77777777" w:rsidR="001C7B1F" w:rsidRDefault="001C7B1F" w:rsidP="001C7B1F">
      <w:pPr>
        <w:pStyle w:val="Default"/>
        <w:rPr>
          <w:sz w:val="22"/>
          <w:szCs w:val="22"/>
        </w:rPr>
      </w:pPr>
      <w:r>
        <w:rPr>
          <w:sz w:val="22"/>
          <w:szCs w:val="22"/>
        </w:rPr>
        <w:t xml:space="preserve">Registered Montana library patrons who want to communicate their concerns about electronic content or systems should contact the Library Director at their local library, who will give the patron a copy of this collection development policy and the reconsideration procedure. To the extent that the system allows we may consider requests to reconsider individual titles or course offerings. Titles or resources that have been contested within the past three years will not be reconsidered. </w:t>
      </w:r>
    </w:p>
    <w:p w14:paraId="2735A807" w14:textId="77777777" w:rsidR="001C7B1F" w:rsidRDefault="001C7B1F" w:rsidP="001C7B1F">
      <w:pPr>
        <w:pStyle w:val="Default"/>
        <w:rPr>
          <w:color w:val="0562C1"/>
          <w:sz w:val="22"/>
          <w:szCs w:val="22"/>
        </w:rPr>
      </w:pPr>
    </w:p>
    <w:p w14:paraId="507BEB9C" w14:textId="77777777" w:rsidR="001C7B1F" w:rsidRPr="00333E0B" w:rsidRDefault="001C7B1F" w:rsidP="001C7B1F">
      <w:pPr>
        <w:pStyle w:val="NoSpacing"/>
        <w:rPr>
          <w:rFonts w:ascii="Calibri" w:hAnsi="Calibri" w:cs="Calibri"/>
          <w:sz w:val="22"/>
          <w:szCs w:val="22"/>
        </w:rPr>
      </w:pPr>
      <w:r>
        <w:rPr>
          <w:rFonts w:ascii="Calibri" w:hAnsi="Calibri" w:cs="Calibri"/>
          <w:sz w:val="22"/>
          <w:szCs w:val="22"/>
        </w:rPr>
        <w:t>Materials Reconsideration Procedure:</w:t>
      </w:r>
      <w:r w:rsidRPr="00333E0B">
        <w:rPr>
          <w:rFonts w:ascii="Calibri" w:hAnsi="Calibri" w:cs="Calibri"/>
          <w:sz w:val="22"/>
          <w:szCs w:val="22"/>
        </w:rPr>
        <w:t xml:space="preserve">  </w:t>
      </w:r>
    </w:p>
    <w:p w14:paraId="3D0A9C0F" w14:textId="77777777" w:rsidR="001C7B1F" w:rsidRPr="00F15CBA" w:rsidRDefault="001C7B1F" w:rsidP="001C7B1F">
      <w:pPr>
        <w:pStyle w:val="NoSpacing"/>
        <w:numPr>
          <w:ilvl w:val="0"/>
          <w:numId w:val="4"/>
        </w:numPr>
        <w:ind w:left="720" w:hanging="360"/>
        <w:rPr>
          <w:rFonts w:ascii="Calibri" w:hAnsi="Calibri" w:cs="Calibri"/>
          <w:b w:val="0"/>
          <w:sz w:val="22"/>
          <w:szCs w:val="22"/>
        </w:rPr>
      </w:pPr>
      <w:r w:rsidRPr="00F15CBA">
        <w:rPr>
          <w:rFonts w:ascii="Calibri" w:hAnsi="Calibri" w:cs="Calibri"/>
          <w:b w:val="0"/>
          <w:sz w:val="22"/>
          <w:szCs w:val="22"/>
        </w:rPr>
        <w:t xml:space="preserve">Registered Montana library patrons who want to communicate their concerns about materials in the Montana Library Network’s shared </w:t>
      </w:r>
      <w:r>
        <w:rPr>
          <w:rFonts w:ascii="Calibri" w:hAnsi="Calibri" w:cs="Calibri"/>
          <w:b w:val="0"/>
          <w:sz w:val="22"/>
          <w:szCs w:val="22"/>
        </w:rPr>
        <w:t>E-Content</w:t>
      </w:r>
      <w:r w:rsidRPr="00F15CBA">
        <w:rPr>
          <w:rFonts w:ascii="Calibri" w:hAnsi="Calibri" w:cs="Calibri"/>
          <w:b w:val="0"/>
          <w:sz w:val="22"/>
          <w:szCs w:val="22"/>
        </w:rPr>
        <w:t xml:space="preserve"> collection should contact the Library Director at their local library, who will give the patron a copy of this collection development policy and the materials reconsideration procedure. </w:t>
      </w:r>
    </w:p>
    <w:p w14:paraId="5B11C3DD" w14:textId="77777777" w:rsidR="001C7B1F" w:rsidRPr="008914F2" w:rsidRDefault="001C7B1F" w:rsidP="001C7B1F">
      <w:pPr>
        <w:pStyle w:val="NoSpacing"/>
        <w:numPr>
          <w:ilvl w:val="0"/>
          <w:numId w:val="4"/>
        </w:numPr>
        <w:ind w:left="720" w:hanging="360"/>
        <w:rPr>
          <w:rFonts w:ascii="Calibri" w:hAnsi="Calibri" w:cs="Calibri"/>
          <w:b w:val="0"/>
          <w:color w:val="000000" w:themeColor="text1"/>
          <w:sz w:val="22"/>
          <w:szCs w:val="22"/>
        </w:rPr>
      </w:pPr>
      <w:r w:rsidRPr="00F15CBA">
        <w:rPr>
          <w:rFonts w:ascii="Calibri" w:hAnsi="Calibri" w:cs="Calibri"/>
          <w:b w:val="0"/>
          <w:sz w:val="22"/>
          <w:szCs w:val="22"/>
        </w:rPr>
        <w:t xml:space="preserve">The Montana library patron will complete the </w:t>
      </w:r>
      <w:r>
        <w:rPr>
          <w:rFonts w:ascii="Calibri" w:hAnsi="Calibri" w:cs="Calibri"/>
          <w:b w:val="0"/>
          <w:sz w:val="22"/>
          <w:szCs w:val="22"/>
        </w:rPr>
        <w:t>Materials</w:t>
      </w:r>
      <w:r w:rsidRPr="00F15CBA">
        <w:rPr>
          <w:rFonts w:ascii="Calibri" w:hAnsi="Calibri" w:cs="Calibri"/>
          <w:b w:val="0"/>
          <w:sz w:val="22"/>
          <w:szCs w:val="22"/>
        </w:rPr>
        <w:t xml:space="preserve"> Reconsideration Form and submit it to the Library Director at their local library</w:t>
      </w:r>
    </w:p>
    <w:p w14:paraId="5393DC03" w14:textId="77777777" w:rsidR="001C7B1F" w:rsidRPr="008914F2" w:rsidRDefault="001C7B1F" w:rsidP="001C7B1F">
      <w:pPr>
        <w:pStyle w:val="NoSpacing"/>
        <w:numPr>
          <w:ilvl w:val="0"/>
          <w:numId w:val="4"/>
        </w:numPr>
        <w:ind w:left="720" w:hanging="360"/>
        <w:rPr>
          <w:rFonts w:ascii="Calibri" w:hAnsi="Calibri" w:cs="Calibri"/>
          <w:b w:val="0"/>
          <w:color w:val="000000" w:themeColor="text1"/>
          <w:sz w:val="22"/>
          <w:szCs w:val="22"/>
        </w:rPr>
      </w:pPr>
      <w:r w:rsidRPr="008914F2">
        <w:rPr>
          <w:rFonts w:ascii="Calibri" w:hAnsi="Calibri" w:cs="Calibri"/>
          <w:b w:val="0"/>
          <w:color w:val="000000" w:themeColor="text1"/>
          <w:sz w:val="22"/>
          <w:szCs w:val="22"/>
        </w:rPr>
        <w:t>The local Library Director shall submit the Materials Reconsideration Form to the State Librarian.</w:t>
      </w:r>
    </w:p>
    <w:p w14:paraId="6A6C3A0D" w14:textId="77777777" w:rsidR="001C7B1F" w:rsidRPr="00F15CBA" w:rsidRDefault="001C7B1F" w:rsidP="001C7B1F">
      <w:pPr>
        <w:pStyle w:val="NoSpacing"/>
        <w:numPr>
          <w:ilvl w:val="0"/>
          <w:numId w:val="4"/>
        </w:numPr>
        <w:ind w:left="720" w:hanging="360"/>
        <w:rPr>
          <w:rFonts w:ascii="Calibri" w:hAnsi="Calibri" w:cs="Calibri"/>
          <w:b w:val="0"/>
          <w:sz w:val="22"/>
          <w:szCs w:val="22"/>
        </w:rPr>
      </w:pPr>
      <w:r w:rsidRPr="00F15CBA">
        <w:rPr>
          <w:rFonts w:ascii="Calibri" w:hAnsi="Calibri" w:cs="Calibri"/>
          <w:b w:val="0"/>
          <w:sz w:val="22"/>
          <w:szCs w:val="22"/>
        </w:rPr>
        <w:lastRenderedPageBreak/>
        <w:t xml:space="preserve">The </w:t>
      </w:r>
      <w:r>
        <w:rPr>
          <w:rFonts w:ascii="Calibri" w:hAnsi="Calibri" w:cs="Calibri"/>
          <w:b w:val="0"/>
          <w:sz w:val="22"/>
          <w:szCs w:val="22"/>
        </w:rPr>
        <w:t>State Librarian</w:t>
      </w:r>
      <w:r w:rsidRPr="00F15CBA">
        <w:rPr>
          <w:rFonts w:ascii="Calibri" w:hAnsi="Calibri" w:cs="Calibri"/>
          <w:b w:val="0"/>
          <w:sz w:val="22"/>
          <w:szCs w:val="22"/>
        </w:rPr>
        <w:t xml:space="preserve"> shall review the Request for Reconsideration Form and make a written recommendation regarding the request to the State Library Commission within four weeks of receiving the request.  </w:t>
      </w:r>
      <w:r w:rsidRPr="00F15CBA">
        <w:rPr>
          <w:rFonts w:ascii="Calibri" w:hAnsi="Calibri" w:cs="Calibri"/>
          <w:sz w:val="22"/>
          <w:szCs w:val="22"/>
        </w:rPr>
        <w:t xml:space="preserve"> </w:t>
      </w:r>
      <w:r w:rsidRPr="00F15CBA">
        <w:rPr>
          <w:rFonts w:ascii="Calibri" w:hAnsi="Calibri" w:cs="Calibri"/>
          <w:b w:val="0"/>
          <w:sz w:val="22"/>
          <w:szCs w:val="22"/>
        </w:rPr>
        <w:t xml:space="preserve">The </w:t>
      </w:r>
      <w:r>
        <w:rPr>
          <w:rFonts w:ascii="Calibri" w:hAnsi="Calibri" w:cs="Calibri"/>
          <w:b w:val="0"/>
          <w:sz w:val="22"/>
          <w:szCs w:val="22"/>
        </w:rPr>
        <w:t xml:space="preserve">State Librarian </w:t>
      </w:r>
      <w:r w:rsidRPr="00F15CBA">
        <w:rPr>
          <w:rFonts w:ascii="Calibri" w:hAnsi="Calibri" w:cs="Calibri"/>
          <w:b w:val="0"/>
          <w:sz w:val="22"/>
          <w:szCs w:val="22"/>
        </w:rPr>
        <w:t>may consult with selection committees for a specific program if the request is relevant to that program.</w:t>
      </w:r>
    </w:p>
    <w:p w14:paraId="54FBF231" w14:textId="77777777" w:rsidR="001C7B1F" w:rsidRDefault="001C7B1F" w:rsidP="001C7B1F">
      <w:pPr>
        <w:pStyle w:val="NoSpacing"/>
        <w:numPr>
          <w:ilvl w:val="0"/>
          <w:numId w:val="4"/>
        </w:numPr>
        <w:ind w:left="720" w:hanging="360"/>
        <w:rPr>
          <w:rFonts w:ascii="Calibri" w:hAnsi="Calibri" w:cs="Calibri"/>
          <w:b w:val="0"/>
          <w:sz w:val="22"/>
          <w:szCs w:val="22"/>
        </w:rPr>
      </w:pPr>
      <w:r w:rsidRPr="00F15CBA">
        <w:rPr>
          <w:rFonts w:ascii="Calibri" w:hAnsi="Calibri" w:cs="Calibri"/>
          <w:b w:val="0"/>
          <w:sz w:val="22"/>
          <w:szCs w:val="22"/>
        </w:rPr>
        <w:t>The Materials Reconsideration Request</w:t>
      </w:r>
      <w:r w:rsidRPr="00F15CBA">
        <w:t xml:space="preserve"> </w:t>
      </w:r>
      <w:r w:rsidRPr="00F15CBA">
        <w:rPr>
          <w:rFonts w:ascii="Calibri" w:hAnsi="Calibri" w:cs="Calibri"/>
          <w:b w:val="0"/>
          <w:sz w:val="22"/>
          <w:szCs w:val="22"/>
        </w:rPr>
        <w:t>will be placed on the agenda of the next scheduled State Library Commission meeting.   After reviewing the pertinent documents (</w:t>
      </w:r>
      <w:r>
        <w:rPr>
          <w:rFonts w:ascii="Calibri" w:hAnsi="Calibri" w:cs="Calibri"/>
          <w:b w:val="0"/>
          <w:sz w:val="22"/>
          <w:szCs w:val="22"/>
        </w:rPr>
        <w:t>Materials Request Form</w:t>
      </w:r>
      <w:r w:rsidRPr="00F15CBA">
        <w:rPr>
          <w:rFonts w:ascii="Calibri" w:hAnsi="Calibri" w:cs="Calibri"/>
          <w:b w:val="0"/>
          <w:sz w:val="22"/>
          <w:szCs w:val="22"/>
        </w:rPr>
        <w:t xml:space="preserve">, </w:t>
      </w:r>
      <w:r>
        <w:rPr>
          <w:rFonts w:ascii="Calibri" w:hAnsi="Calibri" w:cs="Calibri"/>
          <w:b w:val="0"/>
          <w:sz w:val="22"/>
          <w:szCs w:val="22"/>
        </w:rPr>
        <w:t>State Librarian written recommendation</w:t>
      </w:r>
      <w:r w:rsidRPr="00F15CBA">
        <w:rPr>
          <w:rFonts w:ascii="Calibri" w:hAnsi="Calibri" w:cs="Calibri"/>
          <w:b w:val="0"/>
          <w:sz w:val="22"/>
          <w:szCs w:val="22"/>
        </w:rPr>
        <w:t>) and hearing statements from the patron, Library staff</w:t>
      </w:r>
      <w:r>
        <w:rPr>
          <w:rFonts w:ascii="Calibri" w:hAnsi="Calibri" w:cs="Calibri"/>
          <w:b w:val="0"/>
          <w:sz w:val="22"/>
          <w:szCs w:val="22"/>
        </w:rPr>
        <w:t>, selection committee,</w:t>
      </w:r>
      <w:r w:rsidRPr="00F15CBA">
        <w:rPr>
          <w:rFonts w:ascii="Calibri" w:hAnsi="Calibri" w:cs="Calibri"/>
          <w:b w:val="0"/>
          <w:sz w:val="22"/>
          <w:szCs w:val="22"/>
        </w:rPr>
        <w:t xml:space="preserve"> and any public wishing to speak, the </w:t>
      </w:r>
      <w:r>
        <w:rPr>
          <w:rFonts w:ascii="Calibri" w:hAnsi="Calibri" w:cs="Calibri"/>
          <w:b w:val="0"/>
          <w:sz w:val="22"/>
          <w:szCs w:val="22"/>
        </w:rPr>
        <w:t>Commission</w:t>
      </w:r>
      <w:r w:rsidRPr="00F15CBA">
        <w:rPr>
          <w:rFonts w:ascii="Calibri" w:hAnsi="Calibri" w:cs="Calibri"/>
          <w:b w:val="0"/>
          <w:sz w:val="22"/>
          <w:szCs w:val="22"/>
        </w:rPr>
        <w:t xml:space="preserve"> will make final ruling on the </w:t>
      </w:r>
      <w:r>
        <w:rPr>
          <w:rFonts w:ascii="Calibri" w:hAnsi="Calibri" w:cs="Calibri"/>
          <w:b w:val="0"/>
          <w:sz w:val="22"/>
          <w:szCs w:val="22"/>
        </w:rPr>
        <w:t>request</w:t>
      </w:r>
      <w:r w:rsidRPr="00F15CBA">
        <w:rPr>
          <w:rFonts w:ascii="Calibri" w:hAnsi="Calibri" w:cs="Calibri"/>
          <w:b w:val="0"/>
          <w:sz w:val="22"/>
          <w:szCs w:val="22"/>
        </w:rPr>
        <w:t xml:space="preserve">.  </w:t>
      </w:r>
    </w:p>
    <w:p w14:paraId="7C60416F" w14:textId="60872A19" w:rsidR="001C7B1F" w:rsidRDefault="001C7B1F" w:rsidP="001C7B1F">
      <w:r w:rsidRPr="00F15CBA">
        <w:rPr>
          <w:rFonts w:ascii="Calibri" w:hAnsi="Calibri" w:cs="Calibri"/>
        </w:rPr>
        <w:t xml:space="preserve">A written response will be sent to the patron within 14 days of the final State Library Commission decision.  </w:t>
      </w:r>
      <w:r w:rsidRPr="00F15CBA">
        <w:rPr>
          <w:rFonts w:ascii="Calibri" w:hAnsi="Calibri" w:cs="Calibri"/>
        </w:rPr>
        <w:br/>
        <w:t>NOTE: Requests for reconsideration will only be accepted from a registered patron of a Montana library.</w:t>
      </w:r>
    </w:p>
    <w:p w14:paraId="58ED3AF8" w14:textId="77777777" w:rsidR="001C7B1F" w:rsidRPr="00333E0B" w:rsidRDefault="001C7B1F" w:rsidP="001242A8"/>
    <w:p w14:paraId="2C79EB19" w14:textId="39B45000" w:rsidR="00293C4C" w:rsidRDefault="00293C4C" w:rsidP="003211C5">
      <w:pPr>
        <w:pStyle w:val="Default"/>
        <w:rPr>
          <w:sz w:val="22"/>
          <w:szCs w:val="22"/>
        </w:rPr>
      </w:pPr>
    </w:p>
    <w:p w14:paraId="156438BD" w14:textId="77777777" w:rsidR="003C25CD" w:rsidRDefault="003C25CD" w:rsidP="003211C5">
      <w:pPr>
        <w:pStyle w:val="Default"/>
        <w:rPr>
          <w:sz w:val="22"/>
          <w:szCs w:val="22"/>
        </w:rPr>
      </w:pPr>
    </w:p>
    <w:p w14:paraId="244C2F34" w14:textId="77777777" w:rsidR="003C25CD" w:rsidRDefault="003C25CD" w:rsidP="003211C5">
      <w:pPr>
        <w:pStyle w:val="Default"/>
        <w:rPr>
          <w:sz w:val="22"/>
          <w:szCs w:val="22"/>
        </w:rPr>
      </w:pPr>
    </w:p>
    <w:p w14:paraId="4E4B57B9" w14:textId="77777777" w:rsidR="003C25CD" w:rsidRDefault="003C25CD" w:rsidP="003211C5">
      <w:pPr>
        <w:pStyle w:val="Default"/>
        <w:rPr>
          <w:sz w:val="22"/>
          <w:szCs w:val="22"/>
        </w:rPr>
      </w:pPr>
    </w:p>
    <w:p w14:paraId="7EF5000E" w14:textId="77777777" w:rsidR="003C25CD" w:rsidRDefault="003C25CD" w:rsidP="003211C5">
      <w:pPr>
        <w:pStyle w:val="Default"/>
        <w:rPr>
          <w:sz w:val="22"/>
          <w:szCs w:val="22"/>
        </w:rPr>
      </w:pPr>
    </w:p>
    <w:p w14:paraId="3C875EFA" w14:textId="77777777" w:rsidR="003C25CD" w:rsidRDefault="003C25CD" w:rsidP="003211C5">
      <w:pPr>
        <w:pStyle w:val="Default"/>
        <w:rPr>
          <w:sz w:val="22"/>
          <w:szCs w:val="22"/>
        </w:rPr>
      </w:pPr>
    </w:p>
    <w:p w14:paraId="0DF617D2" w14:textId="77777777" w:rsidR="003C25CD" w:rsidRDefault="003C25CD" w:rsidP="003211C5">
      <w:pPr>
        <w:pStyle w:val="Default"/>
        <w:rPr>
          <w:sz w:val="22"/>
          <w:szCs w:val="22"/>
        </w:rPr>
      </w:pPr>
    </w:p>
    <w:p w14:paraId="54BCD68A" w14:textId="77777777" w:rsidR="003C25CD" w:rsidRDefault="003C25CD" w:rsidP="003211C5">
      <w:pPr>
        <w:pStyle w:val="Default"/>
        <w:rPr>
          <w:sz w:val="22"/>
          <w:szCs w:val="22"/>
        </w:rPr>
      </w:pPr>
    </w:p>
    <w:p w14:paraId="1063A853" w14:textId="77777777" w:rsidR="003C25CD" w:rsidRDefault="003C25CD" w:rsidP="003211C5">
      <w:pPr>
        <w:pStyle w:val="Default"/>
        <w:rPr>
          <w:sz w:val="22"/>
          <w:szCs w:val="22"/>
        </w:rPr>
      </w:pPr>
    </w:p>
    <w:p w14:paraId="7A3DB472" w14:textId="77777777" w:rsidR="003C25CD" w:rsidRDefault="003C25CD" w:rsidP="003211C5">
      <w:pPr>
        <w:pStyle w:val="Default"/>
        <w:rPr>
          <w:sz w:val="22"/>
          <w:szCs w:val="22"/>
        </w:rPr>
      </w:pPr>
    </w:p>
    <w:p w14:paraId="41556AD6" w14:textId="77777777" w:rsidR="003C25CD" w:rsidRDefault="003C25CD" w:rsidP="003211C5">
      <w:pPr>
        <w:pStyle w:val="Default"/>
        <w:rPr>
          <w:sz w:val="22"/>
          <w:szCs w:val="22"/>
        </w:rPr>
      </w:pPr>
    </w:p>
    <w:p w14:paraId="136A042E" w14:textId="77777777" w:rsidR="003C25CD" w:rsidRDefault="003C25CD" w:rsidP="003211C5">
      <w:pPr>
        <w:pStyle w:val="Default"/>
        <w:rPr>
          <w:sz w:val="22"/>
          <w:szCs w:val="22"/>
        </w:rPr>
      </w:pPr>
    </w:p>
    <w:p w14:paraId="59243CE9" w14:textId="77777777" w:rsidR="003C25CD" w:rsidRDefault="003C25CD" w:rsidP="003211C5">
      <w:pPr>
        <w:pStyle w:val="Default"/>
        <w:rPr>
          <w:sz w:val="22"/>
          <w:szCs w:val="22"/>
        </w:rPr>
      </w:pPr>
    </w:p>
    <w:p w14:paraId="153F4BFD" w14:textId="77777777" w:rsidR="003C25CD" w:rsidRDefault="003C25CD" w:rsidP="003211C5">
      <w:pPr>
        <w:pStyle w:val="Default"/>
        <w:rPr>
          <w:sz w:val="22"/>
          <w:szCs w:val="22"/>
        </w:rPr>
      </w:pPr>
    </w:p>
    <w:p w14:paraId="5E47EEDA" w14:textId="77777777" w:rsidR="003C25CD" w:rsidRDefault="003C25CD" w:rsidP="003211C5">
      <w:pPr>
        <w:pStyle w:val="Default"/>
        <w:rPr>
          <w:sz w:val="22"/>
          <w:szCs w:val="22"/>
        </w:rPr>
      </w:pPr>
    </w:p>
    <w:p w14:paraId="6F997909" w14:textId="77777777" w:rsidR="003C25CD" w:rsidRDefault="003C25CD" w:rsidP="003211C5">
      <w:pPr>
        <w:pStyle w:val="Default"/>
        <w:rPr>
          <w:sz w:val="22"/>
          <w:szCs w:val="22"/>
        </w:rPr>
      </w:pPr>
    </w:p>
    <w:p w14:paraId="40FC5C32" w14:textId="77777777" w:rsidR="003C25CD" w:rsidRDefault="003C25CD" w:rsidP="003211C5">
      <w:pPr>
        <w:pStyle w:val="Default"/>
        <w:rPr>
          <w:sz w:val="22"/>
          <w:szCs w:val="22"/>
        </w:rPr>
      </w:pPr>
    </w:p>
    <w:p w14:paraId="7085AC8D" w14:textId="77777777" w:rsidR="003C25CD" w:rsidRDefault="003C25CD" w:rsidP="003211C5">
      <w:pPr>
        <w:pStyle w:val="Default"/>
        <w:rPr>
          <w:sz w:val="22"/>
          <w:szCs w:val="22"/>
        </w:rPr>
      </w:pPr>
    </w:p>
    <w:p w14:paraId="610096E2" w14:textId="77777777" w:rsidR="003C25CD" w:rsidRDefault="003C25CD" w:rsidP="003211C5">
      <w:pPr>
        <w:pStyle w:val="Default"/>
        <w:rPr>
          <w:sz w:val="22"/>
          <w:szCs w:val="22"/>
        </w:rPr>
      </w:pPr>
    </w:p>
    <w:p w14:paraId="6D928431" w14:textId="77777777" w:rsidR="003C25CD" w:rsidRDefault="003C25CD" w:rsidP="003211C5">
      <w:pPr>
        <w:pStyle w:val="Default"/>
        <w:rPr>
          <w:sz w:val="22"/>
          <w:szCs w:val="22"/>
        </w:rPr>
      </w:pPr>
    </w:p>
    <w:p w14:paraId="25FE941D" w14:textId="77777777" w:rsidR="003C25CD" w:rsidRDefault="003C25CD" w:rsidP="003211C5">
      <w:pPr>
        <w:pStyle w:val="Default"/>
        <w:rPr>
          <w:sz w:val="22"/>
          <w:szCs w:val="22"/>
        </w:rPr>
      </w:pPr>
    </w:p>
    <w:p w14:paraId="2D26E983" w14:textId="77777777" w:rsidR="003C25CD" w:rsidRDefault="003C25CD" w:rsidP="003211C5">
      <w:pPr>
        <w:pStyle w:val="Default"/>
        <w:rPr>
          <w:sz w:val="22"/>
          <w:szCs w:val="22"/>
        </w:rPr>
      </w:pPr>
    </w:p>
    <w:p w14:paraId="4AAFE54D" w14:textId="77777777" w:rsidR="003C25CD" w:rsidRDefault="003C25CD" w:rsidP="003211C5">
      <w:pPr>
        <w:pStyle w:val="Default"/>
        <w:rPr>
          <w:sz w:val="22"/>
          <w:szCs w:val="22"/>
        </w:rPr>
      </w:pPr>
    </w:p>
    <w:p w14:paraId="6ADD78A4" w14:textId="77777777" w:rsidR="003C25CD" w:rsidRDefault="003C25CD" w:rsidP="003211C5">
      <w:pPr>
        <w:pStyle w:val="Default"/>
        <w:rPr>
          <w:sz w:val="22"/>
          <w:szCs w:val="22"/>
        </w:rPr>
      </w:pPr>
    </w:p>
    <w:p w14:paraId="79D9EEF5" w14:textId="77777777" w:rsidR="003C25CD" w:rsidRDefault="003C25CD" w:rsidP="003211C5">
      <w:pPr>
        <w:pStyle w:val="Default"/>
        <w:rPr>
          <w:sz w:val="22"/>
          <w:szCs w:val="22"/>
        </w:rPr>
      </w:pPr>
    </w:p>
    <w:p w14:paraId="018D2BA8" w14:textId="77777777" w:rsidR="003C25CD" w:rsidRDefault="003C25CD" w:rsidP="003211C5">
      <w:pPr>
        <w:pStyle w:val="Default"/>
        <w:rPr>
          <w:sz w:val="22"/>
          <w:szCs w:val="22"/>
        </w:rPr>
      </w:pPr>
    </w:p>
    <w:p w14:paraId="1B0C232C" w14:textId="77777777" w:rsidR="003C25CD" w:rsidRDefault="003C25CD" w:rsidP="003211C5">
      <w:pPr>
        <w:pStyle w:val="Default"/>
        <w:rPr>
          <w:sz w:val="22"/>
          <w:szCs w:val="22"/>
        </w:rPr>
      </w:pPr>
    </w:p>
    <w:p w14:paraId="1F51D714" w14:textId="77777777" w:rsidR="003C25CD" w:rsidRDefault="003C25CD" w:rsidP="003211C5">
      <w:pPr>
        <w:pStyle w:val="Default"/>
        <w:rPr>
          <w:sz w:val="22"/>
          <w:szCs w:val="22"/>
        </w:rPr>
      </w:pPr>
    </w:p>
    <w:p w14:paraId="32200E5C" w14:textId="77777777" w:rsidR="003C25CD" w:rsidRDefault="003C25CD" w:rsidP="003211C5">
      <w:pPr>
        <w:pStyle w:val="Default"/>
        <w:rPr>
          <w:sz w:val="22"/>
          <w:szCs w:val="22"/>
        </w:rPr>
      </w:pPr>
    </w:p>
    <w:p w14:paraId="5B3B61C4" w14:textId="77777777" w:rsidR="003C25CD" w:rsidRDefault="003C25CD" w:rsidP="003211C5">
      <w:pPr>
        <w:pStyle w:val="Default"/>
        <w:rPr>
          <w:sz w:val="22"/>
          <w:szCs w:val="22"/>
        </w:rPr>
      </w:pPr>
    </w:p>
    <w:p w14:paraId="17E31578" w14:textId="77777777" w:rsidR="003C25CD" w:rsidRDefault="003C25CD" w:rsidP="003211C5">
      <w:pPr>
        <w:pStyle w:val="Default"/>
        <w:rPr>
          <w:sz w:val="22"/>
          <w:szCs w:val="22"/>
        </w:rPr>
      </w:pPr>
    </w:p>
    <w:p w14:paraId="175D244E" w14:textId="77777777" w:rsidR="003C25CD" w:rsidRDefault="003C25CD" w:rsidP="003211C5">
      <w:pPr>
        <w:pStyle w:val="Default"/>
        <w:rPr>
          <w:sz w:val="22"/>
          <w:szCs w:val="22"/>
        </w:rPr>
      </w:pPr>
    </w:p>
    <w:p w14:paraId="0DE744C4" w14:textId="77777777" w:rsidR="003C25CD" w:rsidRDefault="003C25CD" w:rsidP="003211C5">
      <w:pPr>
        <w:pStyle w:val="Default"/>
        <w:rPr>
          <w:sz w:val="22"/>
          <w:szCs w:val="22"/>
        </w:rPr>
      </w:pPr>
    </w:p>
    <w:p w14:paraId="7D07E372" w14:textId="0ED5A198" w:rsidR="003C25CD" w:rsidRPr="003C25CD" w:rsidRDefault="003C25CD" w:rsidP="003C25CD">
      <w:pPr>
        <w:pStyle w:val="Default"/>
        <w:rPr>
          <w:b/>
        </w:rPr>
      </w:pPr>
      <w:r w:rsidRPr="003C25CD">
        <w:rPr>
          <w:b/>
        </w:rPr>
        <w:lastRenderedPageBreak/>
        <w:t xml:space="preserve">Materials Reconsideration Form </w:t>
      </w:r>
    </w:p>
    <w:p w14:paraId="32AD783D" w14:textId="77777777" w:rsidR="003C25CD" w:rsidRPr="003C25CD" w:rsidRDefault="003C25CD" w:rsidP="003C25CD">
      <w:pPr>
        <w:pStyle w:val="Default"/>
      </w:pPr>
      <w:r w:rsidRPr="003C25CD">
        <w:t>Date: _______________________</w:t>
      </w:r>
      <w:r w:rsidRPr="003C25CD">
        <w:br/>
      </w:r>
    </w:p>
    <w:p w14:paraId="43EA7E52" w14:textId="77777777" w:rsidR="003C25CD" w:rsidRPr="003C25CD" w:rsidRDefault="003C25CD" w:rsidP="003C25CD">
      <w:pPr>
        <w:pStyle w:val="Default"/>
      </w:pPr>
      <w:r w:rsidRPr="003C25CD">
        <w:t>Name: _______________________</w:t>
      </w:r>
      <w:r w:rsidRPr="003C25CD">
        <w:br/>
      </w:r>
    </w:p>
    <w:p w14:paraId="15FCF88B" w14:textId="77777777" w:rsidR="003C25CD" w:rsidRPr="003C25CD" w:rsidRDefault="003C25CD" w:rsidP="003C25CD">
      <w:pPr>
        <w:pStyle w:val="Default"/>
      </w:pPr>
      <w:r w:rsidRPr="003C25CD">
        <w:t>Library where you are a registered patron: _______________________</w:t>
      </w:r>
      <w:r w:rsidRPr="003C25CD">
        <w:br/>
      </w:r>
    </w:p>
    <w:p w14:paraId="7EBF2986" w14:textId="7ECCBE2C" w:rsidR="003C25CD" w:rsidRPr="003C25CD" w:rsidRDefault="003C25CD" w:rsidP="003C25CD">
      <w:pPr>
        <w:pStyle w:val="Default"/>
      </w:pPr>
      <w:r w:rsidRPr="003C25CD">
        <w:t>Phone: _______________________</w:t>
      </w:r>
      <w:r w:rsidR="00D62676">
        <w:t xml:space="preserve">         </w:t>
      </w:r>
      <w:r w:rsidRPr="003C25CD">
        <w:t>Email: _______________________</w:t>
      </w:r>
      <w:r w:rsidRPr="003C25CD">
        <w:br/>
      </w:r>
    </w:p>
    <w:p w14:paraId="06A8EC19" w14:textId="77777777" w:rsidR="003C25CD" w:rsidRPr="003C25CD" w:rsidRDefault="003C25CD" w:rsidP="003C25CD">
      <w:pPr>
        <w:pStyle w:val="Default"/>
      </w:pPr>
      <w:r w:rsidRPr="003C25CD">
        <w:t xml:space="preserve">Do you represent yourself? ____ </w:t>
      </w:r>
      <w:r w:rsidRPr="003C25CD">
        <w:br/>
        <w:t>Or an organization? ____        Name of Organization: _______________________</w:t>
      </w:r>
      <w:r w:rsidRPr="003C25CD">
        <w:br/>
      </w:r>
    </w:p>
    <w:p w14:paraId="19763CA6" w14:textId="77777777" w:rsidR="003C25CD" w:rsidRPr="003C25CD" w:rsidRDefault="003C25CD" w:rsidP="003C25CD">
      <w:pPr>
        <w:pStyle w:val="Default"/>
      </w:pPr>
      <w:r w:rsidRPr="003C25CD">
        <w:t xml:space="preserve">Resource on which you are commenting: </w:t>
      </w:r>
    </w:p>
    <w:p w14:paraId="68015D4E" w14:textId="77777777" w:rsidR="003C25CD" w:rsidRPr="003C25CD" w:rsidRDefault="003C25CD" w:rsidP="003C25CD">
      <w:pPr>
        <w:pStyle w:val="Default"/>
      </w:pPr>
      <w:r w:rsidRPr="003C25CD">
        <w:t>Title:  __________________________</w:t>
      </w:r>
      <w:r w:rsidRPr="003C25CD">
        <w:br/>
      </w:r>
    </w:p>
    <w:p w14:paraId="17657199" w14:textId="77777777" w:rsidR="003C25CD" w:rsidRPr="003C25CD" w:rsidRDefault="003C25CD" w:rsidP="003C25CD">
      <w:pPr>
        <w:pStyle w:val="Default"/>
      </w:pPr>
      <w:r w:rsidRPr="003C25CD">
        <w:t>Author/Producer: __________________________</w:t>
      </w:r>
      <w:r w:rsidRPr="003C25CD">
        <w:br/>
      </w:r>
      <w:r w:rsidRPr="003C25CD">
        <w:br/>
        <w:t xml:space="preserve">___Book </w:t>
      </w:r>
      <w:proofErr w:type="gramStart"/>
      <w:r w:rsidRPr="003C25CD">
        <w:t>( or</w:t>
      </w:r>
      <w:proofErr w:type="gramEnd"/>
      <w:r w:rsidRPr="003C25CD">
        <w:t xml:space="preserve"> e-book) </w:t>
      </w:r>
    </w:p>
    <w:p w14:paraId="29C3C284" w14:textId="77777777" w:rsidR="003C25CD" w:rsidRPr="003C25CD" w:rsidRDefault="003C25CD" w:rsidP="003C25CD">
      <w:pPr>
        <w:pStyle w:val="Default"/>
      </w:pPr>
      <w:r w:rsidRPr="003C25CD">
        <w:t xml:space="preserve">___ Movie </w:t>
      </w:r>
    </w:p>
    <w:p w14:paraId="560A03D0" w14:textId="77777777" w:rsidR="003C25CD" w:rsidRPr="003C25CD" w:rsidRDefault="003C25CD" w:rsidP="003C25CD">
      <w:pPr>
        <w:pStyle w:val="Default"/>
      </w:pPr>
      <w:r w:rsidRPr="003C25CD">
        <w:t xml:space="preserve">___ Magazine </w:t>
      </w:r>
    </w:p>
    <w:p w14:paraId="594135CD" w14:textId="77777777" w:rsidR="003C25CD" w:rsidRPr="003C25CD" w:rsidRDefault="003C25CD" w:rsidP="003C25CD">
      <w:pPr>
        <w:pStyle w:val="Default"/>
      </w:pPr>
      <w:r w:rsidRPr="003C25CD">
        <w:t xml:space="preserve">___ Audio Recording </w:t>
      </w:r>
    </w:p>
    <w:p w14:paraId="35B9E140" w14:textId="77777777" w:rsidR="003C25CD" w:rsidRPr="003C25CD" w:rsidRDefault="003C25CD" w:rsidP="003C25CD">
      <w:pPr>
        <w:pStyle w:val="Default"/>
      </w:pPr>
      <w:r w:rsidRPr="003C25CD">
        <w:t xml:space="preserve">___ Newspaper </w:t>
      </w:r>
    </w:p>
    <w:p w14:paraId="37031DAE" w14:textId="77777777" w:rsidR="003C25CD" w:rsidRPr="003C25CD" w:rsidRDefault="003C25CD" w:rsidP="003C25CD">
      <w:pPr>
        <w:pStyle w:val="Default"/>
      </w:pPr>
      <w:r w:rsidRPr="003C25CD">
        <w:t>___ Other Title (please describe):</w:t>
      </w:r>
      <w:r w:rsidRPr="003C25CD">
        <w:br/>
      </w:r>
    </w:p>
    <w:p w14:paraId="0D96765A" w14:textId="77777777" w:rsidR="003C25CD" w:rsidRPr="003C25CD" w:rsidRDefault="003C25CD" w:rsidP="003C25CD">
      <w:pPr>
        <w:pStyle w:val="Default"/>
        <w:numPr>
          <w:ilvl w:val="0"/>
          <w:numId w:val="12"/>
        </w:numPr>
      </w:pPr>
      <w:r w:rsidRPr="003C25CD">
        <w:t xml:space="preserve">What brought this resource to your attention? </w:t>
      </w:r>
      <w:r w:rsidRPr="003C25CD">
        <w:br/>
      </w:r>
      <w:r w:rsidRPr="003C25CD">
        <w:br/>
      </w:r>
      <w:r w:rsidRPr="003C25CD">
        <w:br/>
      </w:r>
    </w:p>
    <w:p w14:paraId="604721E0" w14:textId="1EA635C2" w:rsidR="003C25CD" w:rsidRPr="003C25CD" w:rsidRDefault="003C25CD" w:rsidP="003C25CD">
      <w:pPr>
        <w:pStyle w:val="Default"/>
        <w:numPr>
          <w:ilvl w:val="0"/>
          <w:numId w:val="12"/>
        </w:numPr>
      </w:pPr>
      <w:r w:rsidRPr="003C25CD">
        <w:t>Have you read, viewed, or listened to the entire resource? If not, what sections did you review?</w:t>
      </w:r>
      <w:r w:rsidRPr="003C25CD">
        <w:br/>
      </w:r>
      <w:r w:rsidRPr="003C25CD">
        <w:br/>
      </w:r>
      <w:r w:rsidRPr="003C25CD">
        <w:br/>
      </w:r>
    </w:p>
    <w:p w14:paraId="23EB7DA5" w14:textId="77777777" w:rsidR="003C25CD" w:rsidRPr="003C25CD" w:rsidRDefault="003C25CD" w:rsidP="003C25CD">
      <w:pPr>
        <w:pStyle w:val="Default"/>
        <w:numPr>
          <w:ilvl w:val="0"/>
          <w:numId w:val="12"/>
        </w:numPr>
      </w:pPr>
      <w:r w:rsidRPr="003C25CD">
        <w:t xml:space="preserve">What are your specific objections to this material or subject matter? </w:t>
      </w:r>
      <w:r w:rsidRPr="003C25CD">
        <w:br/>
      </w:r>
      <w:r w:rsidRPr="003C25CD">
        <w:br/>
      </w:r>
      <w:r w:rsidRPr="003C25CD">
        <w:br/>
      </w:r>
    </w:p>
    <w:p w14:paraId="1C3FF2AB" w14:textId="69692260" w:rsidR="003C25CD" w:rsidRDefault="003C25CD" w:rsidP="003C25CD">
      <w:pPr>
        <w:pStyle w:val="Default"/>
        <w:numPr>
          <w:ilvl w:val="0"/>
          <w:numId w:val="12"/>
        </w:numPr>
      </w:pPr>
      <w:r w:rsidRPr="003C25CD">
        <w:t xml:space="preserve">Can you suggest titles of materials which might be added to the collection which address the same or similar issues? </w:t>
      </w:r>
      <w:r w:rsidRPr="003C25CD">
        <w:br/>
      </w:r>
      <w:r w:rsidRPr="003C25CD">
        <w:br/>
      </w:r>
    </w:p>
    <w:p w14:paraId="5278ECCE" w14:textId="77777777" w:rsidR="00D62676" w:rsidRPr="003C25CD" w:rsidRDefault="00D62676" w:rsidP="00D62676">
      <w:pPr>
        <w:pStyle w:val="Default"/>
      </w:pPr>
    </w:p>
    <w:p w14:paraId="1D3CC35E" w14:textId="7200D8CB" w:rsidR="003C25CD" w:rsidRPr="003C3B99" w:rsidRDefault="003C25CD" w:rsidP="003211C5">
      <w:pPr>
        <w:pStyle w:val="Default"/>
        <w:numPr>
          <w:ilvl w:val="0"/>
          <w:numId w:val="12"/>
        </w:numPr>
      </w:pPr>
      <w:r w:rsidRPr="003C25CD">
        <w:t xml:space="preserve">What action are you requesting the committee </w:t>
      </w:r>
      <w:proofErr w:type="gramStart"/>
      <w:r w:rsidRPr="003C25CD">
        <w:t>consider</w:t>
      </w:r>
      <w:proofErr w:type="gramEnd"/>
      <w:r w:rsidRPr="003C25CD">
        <w:t>?</w:t>
      </w:r>
    </w:p>
    <w:sectPr w:rsidR="003C25CD" w:rsidRPr="003C3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6A1"/>
    <w:multiLevelType w:val="hybridMultilevel"/>
    <w:tmpl w:val="54326636"/>
    <w:lvl w:ilvl="0" w:tplc="868AF8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F74A2"/>
    <w:multiLevelType w:val="hybridMultilevel"/>
    <w:tmpl w:val="83D6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67CCB"/>
    <w:multiLevelType w:val="hybridMultilevel"/>
    <w:tmpl w:val="7B7A8874"/>
    <w:lvl w:ilvl="0" w:tplc="868AF82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53F77"/>
    <w:multiLevelType w:val="hybridMultilevel"/>
    <w:tmpl w:val="E78A3988"/>
    <w:lvl w:ilvl="0" w:tplc="883604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67882"/>
    <w:multiLevelType w:val="hybridMultilevel"/>
    <w:tmpl w:val="230CFF7E"/>
    <w:lvl w:ilvl="0" w:tplc="B34AB5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C6E2C"/>
    <w:multiLevelType w:val="hybridMultilevel"/>
    <w:tmpl w:val="97BE0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22175C"/>
    <w:multiLevelType w:val="hybridMultilevel"/>
    <w:tmpl w:val="1AFEF418"/>
    <w:lvl w:ilvl="0" w:tplc="D8109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6A670E"/>
    <w:multiLevelType w:val="hybridMultilevel"/>
    <w:tmpl w:val="A4DC0A18"/>
    <w:lvl w:ilvl="0" w:tplc="868AF8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B5951"/>
    <w:multiLevelType w:val="hybridMultilevel"/>
    <w:tmpl w:val="76E0F8B2"/>
    <w:lvl w:ilvl="0" w:tplc="D81091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0C309C"/>
    <w:multiLevelType w:val="hybridMultilevel"/>
    <w:tmpl w:val="FE127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3371B6"/>
    <w:multiLevelType w:val="hybridMultilevel"/>
    <w:tmpl w:val="4F5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719412">
    <w:abstractNumId w:val="10"/>
  </w:num>
  <w:num w:numId="2" w16cid:durableId="1000884548">
    <w:abstractNumId w:val="0"/>
  </w:num>
  <w:num w:numId="3" w16cid:durableId="1851144131">
    <w:abstractNumId w:val="7"/>
  </w:num>
  <w:num w:numId="4" w16cid:durableId="1629965803">
    <w:abstractNumId w:val="4"/>
  </w:num>
  <w:num w:numId="5" w16cid:durableId="1939488207">
    <w:abstractNumId w:val="5"/>
  </w:num>
  <w:num w:numId="6" w16cid:durableId="297104549">
    <w:abstractNumId w:val="6"/>
  </w:num>
  <w:num w:numId="7" w16cid:durableId="2003314940">
    <w:abstractNumId w:val="8"/>
  </w:num>
  <w:num w:numId="8" w16cid:durableId="518979773">
    <w:abstractNumId w:val="2"/>
  </w:num>
  <w:num w:numId="9" w16cid:durableId="1730760866">
    <w:abstractNumId w:val="1"/>
  </w:num>
  <w:num w:numId="10" w16cid:durableId="1649631251">
    <w:abstractNumId w:val="9"/>
  </w:num>
  <w:num w:numId="11" w16cid:durableId="835148215">
    <w:abstractNumId w:val="3"/>
  </w:num>
  <w:num w:numId="12" w16cid:durableId="10385527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0F"/>
    <w:rsid w:val="00003628"/>
    <w:rsid w:val="0002660C"/>
    <w:rsid w:val="00052D4D"/>
    <w:rsid w:val="00091FD2"/>
    <w:rsid w:val="0009620E"/>
    <w:rsid w:val="000C2D37"/>
    <w:rsid w:val="000F45C8"/>
    <w:rsid w:val="00103C05"/>
    <w:rsid w:val="00103E97"/>
    <w:rsid w:val="00106DD9"/>
    <w:rsid w:val="00110042"/>
    <w:rsid w:val="0011149A"/>
    <w:rsid w:val="00122CDE"/>
    <w:rsid w:val="001242A8"/>
    <w:rsid w:val="00142F11"/>
    <w:rsid w:val="001732F5"/>
    <w:rsid w:val="001929BC"/>
    <w:rsid w:val="001B2BF1"/>
    <w:rsid w:val="001C1132"/>
    <w:rsid w:val="001C298D"/>
    <w:rsid w:val="001C7B1F"/>
    <w:rsid w:val="002251B8"/>
    <w:rsid w:val="00225DEC"/>
    <w:rsid w:val="0022667A"/>
    <w:rsid w:val="00235048"/>
    <w:rsid w:val="00293C4C"/>
    <w:rsid w:val="002B10F9"/>
    <w:rsid w:val="002B1D0C"/>
    <w:rsid w:val="002F3845"/>
    <w:rsid w:val="002F67F9"/>
    <w:rsid w:val="003211C5"/>
    <w:rsid w:val="00325C56"/>
    <w:rsid w:val="00333E0B"/>
    <w:rsid w:val="00360F02"/>
    <w:rsid w:val="00390E12"/>
    <w:rsid w:val="003A5C03"/>
    <w:rsid w:val="003B60E4"/>
    <w:rsid w:val="003C25CD"/>
    <w:rsid w:val="003C3B99"/>
    <w:rsid w:val="003D1812"/>
    <w:rsid w:val="003F54D7"/>
    <w:rsid w:val="00411D1C"/>
    <w:rsid w:val="00435BAD"/>
    <w:rsid w:val="004431D2"/>
    <w:rsid w:val="004649D4"/>
    <w:rsid w:val="00480743"/>
    <w:rsid w:val="0048699F"/>
    <w:rsid w:val="00494D32"/>
    <w:rsid w:val="00496FF9"/>
    <w:rsid w:val="004A07CE"/>
    <w:rsid w:val="004A72FC"/>
    <w:rsid w:val="004E2F69"/>
    <w:rsid w:val="00530D3D"/>
    <w:rsid w:val="00543035"/>
    <w:rsid w:val="00551CA5"/>
    <w:rsid w:val="00576A11"/>
    <w:rsid w:val="00591302"/>
    <w:rsid w:val="00592B28"/>
    <w:rsid w:val="005A1CDC"/>
    <w:rsid w:val="005A4381"/>
    <w:rsid w:val="005C0278"/>
    <w:rsid w:val="005D3F32"/>
    <w:rsid w:val="005E4ACF"/>
    <w:rsid w:val="005F1669"/>
    <w:rsid w:val="0061588F"/>
    <w:rsid w:val="00646C04"/>
    <w:rsid w:val="00672EC9"/>
    <w:rsid w:val="00674D99"/>
    <w:rsid w:val="00692427"/>
    <w:rsid w:val="006A344A"/>
    <w:rsid w:val="006B11B0"/>
    <w:rsid w:val="006B17BC"/>
    <w:rsid w:val="006F060D"/>
    <w:rsid w:val="00753BED"/>
    <w:rsid w:val="00774077"/>
    <w:rsid w:val="0078785B"/>
    <w:rsid w:val="007B2168"/>
    <w:rsid w:val="008072DD"/>
    <w:rsid w:val="008275E2"/>
    <w:rsid w:val="0085626D"/>
    <w:rsid w:val="00872E73"/>
    <w:rsid w:val="008914F2"/>
    <w:rsid w:val="008923DF"/>
    <w:rsid w:val="008C14EC"/>
    <w:rsid w:val="008D44F5"/>
    <w:rsid w:val="009068B0"/>
    <w:rsid w:val="00916435"/>
    <w:rsid w:val="009268F1"/>
    <w:rsid w:val="00946CC0"/>
    <w:rsid w:val="00974EDF"/>
    <w:rsid w:val="00975173"/>
    <w:rsid w:val="00984C63"/>
    <w:rsid w:val="00996C53"/>
    <w:rsid w:val="00996E5B"/>
    <w:rsid w:val="009A0CC2"/>
    <w:rsid w:val="009A1391"/>
    <w:rsid w:val="009B23F0"/>
    <w:rsid w:val="009C1F99"/>
    <w:rsid w:val="009C291B"/>
    <w:rsid w:val="009C534F"/>
    <w:rsid w:val="009D2B38"/>
    <w:rsid w:val="009E3328"/>
    <w:rsid w:val="009E4C28"/>
    <w:rsid w:val="00A01B1C"/>
    <w:rsid w:val="00A56FB9"/>
    <w:rsid w:val="00A77C51"/>
    <w:rsid w:val="00A87A46"/>
    <w:rsid w:val="00AB0743"/>
    <w:rsid w:val="00AC72A8"/>
    <w:rsid w:val="00AD769E"/>
    <w:rsid w:val="00B00D0F"/>
    <w:rsid w:val="00B24D2D"/>
    <w:rsid w:val="00B31E6F"/>
    <w:rsid w:val="00B44E3F"/>
    <w:rsid w:val="00B51945"/>
    <w:rsid w:val="00B574B8"/>
    <w:rsid w:val="00B650D7"/>
    <w:rsid w:val="00B651EF"/>
    <w:rsid w:val="00B8546E"/>
    <w:rsid w:val="00BB073D"/>
    <w:rsid w:val="00BB40D0"/>
    <w:rsid w:val="00BB5ED2"/>
    <w:rsid w:val="00BD3D28"/>
    <w:rsid w:val="00BD3FD1"/>
    <w:rsid w:val="00BE0E05"/>
    <w:rsid w:val="00C233C3"/>
    <w:rsid w:val="00C26241"/>
    <w:rsid w:val="00C35655"/>
    <w:rsid w:val="00C41E97"/>
    <w:rsid w:val="00C448F4"/>
    <w:rsid w:val="00C623A5"/>
    <w:rsid w:val="00CA21B2"/>
    <w:rsid w:val="00CA790D"/>
    <w:rsid w:val="00CB22C6"/>
    <w:rsid w:val="00CB67F1"/>
    <w:rsid w:val="00CB7958"/>
    <w:rsid w:val="00D00C86"/>
    <w:rsid w:val="00D16812"/>
    <w:rsid w:val="00D214B4"/>
    <w:rsid w:val="00D41AAE"/>
    <w:rsid w:val="00D427BA"/>
    <w:rsid w:val="00D534EB"/>
    <w:rsid w:val="00D62676"/>
    <w:rsid w:val="00D802E0"/>
    <w:rsid w:val="00D92AA7"/>
    <w:rsid w:val="00DA48A1"/>
    <w:rsid w:val="00DA50AC"/>
    <w:rsid w:val="00DB71EF"/>
    <w:rsid w:val="00DC5712"/>
    <w:rsid w:val="00DD18E2"/>
    <w:rsid w:val="00E4684C"/>
    <w:rsid w:val="00E531EF"/>
    <w:rsid w:val="00E6588F"/>
    <w:rsid w:val="00E87852"/>
    <w:rsid w:val="00E97AAB"/>
    <w:rsid w:val="00EF69B4"/>
    <w:rsid w:val="00F15CBA"/>
    <w:rsid w:val="00F42F38"/>
    <w:rsid w:val="00F52C7B"/>
    <w:rsid w:val="00F61FF1"/>
    <w:rsid w:val="00F84B88"/>
    <w:rsid w:val="00FA01E5"/>
    <w:rsid w:val="00FA3D18"/>
    <w:rsid w:val="00FB6834"/>
    <w:rsid w:val="00FE0576"/>
    <w:rsid w:val="05CFD87A"/>
    <w:rsid w:val="069B841C"/>
    <w:rsid w:val="1223CA4F"/>
    <w:rsid w:val="132BAD74"/>
    <w:rsid w:val="1456DBF9"/>
    <w:rsid w:val="1B41E055"/>
    <w:rsid w:val="1DA81C38"/>
    <w:rsid w:val="1FE1995D"/>
    <w:rsid w:val="32B8E74C"/>
    <w:rsid w:val="37C737B4"/>
    <w:rsid w:val="3D231990"/>
    <w:rsid w:val="473E8FB7"/>
    <w:rsid w:val="4A573AF1"/>
    <w:rsid w:val="4BFA05B6"/>
    <w:rsid w:val="4DD72DF8"/>
    <w:rsid w:val="507988AB"/>
    <w:rsid w:val="5766957B"/>
    <w:rsid w:val="66552896"/>
    <w:rsid w:val="6C6CE492"/>
    <w:rsid w:val="7DCF2945"/>
    <w:rsid w:val="7E29D1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21B7"/>
  <w15:chartTrackingRefBased/>
  <w15:docId w15:val="{A471B94B-F8D4-4BBF-8821-86E41446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0D0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00C86"/>
    <w:rPr>
      <w:color w:val="0563C1" w:themeColor="hyperlink"/>
      <w:u w:val="single"/>
    </w:rPr>
  </w:style>
  <w:style w:type="character" w:styleId="UnresolvedMention">
    <w:name w:val="Unresolved Mention"/>
    <w:basedOn w:val="DefaultParagraphFont"/>
    <w:uiPriority w:val="99"/>
    <w:semiHidden/>
    <w:unhideWhenUsed/>
    <w:rsid w:val="00D00C86"/>
    <w:rPr>
      <w:color w:val="605E5C"/>
      <w:shd w:val="clear" w:color="auto" w:fill="E1DFDD"/>
    </w:rPr>
  </w:style>
  <w:style w:type="character" w:styleId="FollowedHyperlink">
    <w:name w:val="FollowedHyperlink"/>
    <w:basedOn w:val="DefaultParagraphFont"/>
    <w:uiPriority w:val="99"/>
    <w:semiHidden/>
    <w:unhideWhenUsed/>
    <w:rsid w:val="00D00C86"/>
    <w:rPr>
      <w:color w:val="954F72" w:themeColor="followedHyperlink"/>
      <w:u w:val="single"/>
    </w:rPr>
  </w:style>
  <w:style w:type="paragraph" w:styleId="NoSpacing">
    <w:name w:val="No Spacing"/>
    <w:uiPriority w:val="1"/>
    <w:qFormat/>
    <w:rsid w:val="001C298D"/>
    <w:pPr>
      <w:spacing w:after="0" w:line="240" w:lineRule="auto"/>
    </w:pPr>
    <w:rPr>
      <w:rFonts w:ascii="Times New Roman" w:eastAsia="Calibri" w:hAnsi="Times New Roman" w:cs="Times New Roman"/>
      <w:b/>
      <w:sz w:val="24"/>
      <w:szCs w:val="24"/>
    </w:rPr>
  </w:style>
  <w:style w:type="paragraph" w:styleId="ListParagraph">
    <w:name w:val="List Paragraph"/>
    <w:basedOn w:val="Normal"/>
    <w:uiPriority w:val="34"/>
    <w:qFormat/>
    <w:rsid w:val="00F15CBA"/>
    <w:pPr>
      <w:ind w:left="720"/>
      <w:contextualSpacing/>
    </w:pPr>
  </w:style>
  <w:style w:type="character" w:styleId="CommentReference">
    <w:name w:val="annotation reference"/>
    <w:basedOn w:val="DefaultParagraphFont"/>
    <w:uiPriority w:val="99"/>
    <w:semiHidden/>
    <w:unhideWhenUsed/>
    <w:rsid w:val="00B8546E"/>
    <w:rPr>
      <w:sz w:val="16"/>
      <w:szCs w:val="16"/>
    </w:rPr>
  </w:style>
  <w:style w:type="paragraph" w:styleId="CommentText">
    <w:name w:val="annotation text"/>
    <w:basedOn w:val="Normal"/>
    <w:link w:val="CommentTextChar"/>
    <w:uiPriority w:val="99"/>
    <w:unhideWhenUsed/>
    <w:rsid w:val="00B8546E"/>
    <w:pPr>
      <w:spacing w:line="240" w:lineRule="auto"/>
    </w:pPr>
    <w:rPr>
      <w:sz w:val="20"/>
      <w:szCs w:val="20"/>
    </w:rPr>
  </w:style>
  <w:style w:type="character" w:customStyle="1" w:styleId="CommentTextChar">
    <w:name w:val="Comment Text Char"/>
    <w:basedOn w:val="DefaultParagraphFont"/>
    <w:link w:val="CommentText"/>
    <w:uiPriority w:val="99"/>
    <w:rsid w:val="00B8546E"/>
    <w:rPr>
      <w:sz w:val="20"/>
      <w:szCs w:val="20"/>
    </w:rPr>
  </w:style>
  <w:style w:type="paragraph" w:styleId="CommentSubject">
    <w:name w:val="annotation subject"/>
    <w:basedOn w:val="CommentText"/>
    <w:next w:val="CommentText"/>
    <w:link w:val="CommentSubjectChar"/>
    <w:uiPriority w:val="99"/>
    <w:semiHidden/>
    <w:unhideWhenUsed/>
    <w:rsid w:val="00B8546E"/>
    <w:rPr>
      <w:b/>
      <w:bCs/>
    </w:rPr>
  </w:style>
  <w:style w:type="character" w:customStyle="1" w:styleId="CommentSubjectChar">
    <w:name w:val="Comment Subject Char"/>
    <w:basedOn w:val="CommentTextChar"/>
    <w:link w:val="CommentSubject"/>
    <w:uiPriority w:val="99"/>
    <w:semiHidden/>
    <w:rsid w:val="00B8546E"/>
    <w:rPr>
      <w:b/>
      <w:bCs/>
      <w:sz w:val="20"/>
      <w:szCs w:val="20"/>
    </w:rPr>
  </w:style>
  <w:style w:type="paragraph" w:styleId="Revision">
    <w:name w:val="Revision"/>
    <w:hidden/>
    <w:uiPriority w:val="99"/>
    <w:semiHidden/>
    <w:rsid w:val="00C623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866062">
      <w:bodyDiv w:val="1"/>
      <w:marLeft w:val="0"/>
      <w:marRight w:val="0"/>
      <w:marTop w:val="0"/>
      <w:marBottom w:val="0"/>
      <w:divBdr>
        <w:top w:val="none" w:sz="0" w:space="0" w:color="auto"/>
        <w:left w:val="none" w:sz="0" w:space="0" w:color="auto"/>
        <w:bottom w:val="none" w:sz="0" w:space="0" w:color="auto"/>
        <w:right w:val="none" w:sz="0" w:space="0" w:color="auto"/>
      </w:divBdr>
    </w:div>
    <w:div w:id="191399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4c2b675-140f-477b-a560-fcf84ec15e89" xsi:nil="true"/>
    <DateandTime xmlns="bdaad401-cb6a-400b-bb54-369afec3e619" xsi:nil="true"/>
    <lcf76f155ced4ddcb4097134ff3c332f xmlns="bdaad401-cb6a-400b-bb54-369afec3e6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A7071B86DD474EAFF17D3CCC811C40" ma:contentTypeVersion="21" ma:contentTypeDescription="Create a new document." ma:contentTypeScope="" ma:versionID="7f2bfe07921f79bdf653e07874539f1e">
  <xsd:schema xmlns:xsd="http://www.w3.org/2001/XMLSchema" xmlns:xs="http://www.w3.org/2001/XMLSchema" xmlns:p="http://schemas.microsoft.com/office/2006/metadata/properties" xmlns:ns1="http://schemas.microsoft.com/sharepoint/v3" xmlns:ns2="bdaad401-cb6a-400b-bb54-369afec3e619" xmlns:ns3="84c2b675-140f-477b-a560-fcf84ec15e89" targetNamespace="http://schemas.microsoft.com/office/2006/metadata/properties" ma:root="true" ma:fieldsID="cb1ea9df85045a44decb1230428e26b9" ns1:_="" ns2:_="" ns3:_="">
    <xsd:import namespace="http://schemas.microsoft.com/sharepoint/v3"/>
    <xsd:import namespace="bdaad401-cb6a-400b-bb54-369afec3e619"/>
    <xsd:import namespace="84c2b675-140f-477b-a560-fcf84ec15e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ad401-cb6a-400b-bb54-369afec3e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ateandTime" ma:index="27" nillable="true" ma:displayName="Date and Time" ma:format="DateTime" ma:internalName="DateandTime">
      <xsd:simpleType>
        <xsd:restriction base="dms:DateTim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2b675-140f-477b-a560-fcf84ec15e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a041a5f-0da2-4491-958a-c86113767b19}" ma:internalName="TaxCatchAll" ma:showField="CatchAllData" ma:web="84c2b675-140f-477b-a560-fcf84ec15e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671C3-95C2-46F4-B43A-004E65A9B2AB}">
  <ds:schemaRefs>
    <ds:schemaRef ds:uri="http://schemas.microsoft.com/sharepoint/v3/contenttype/forms"/>
  </ds:schemaRefs>
</ds:datastoreItem>
</file>

<file path=customXml/itemProps2.xml><?xml version="1.0" encoding="utf-8"?>
<ds:datastoreItem xmlns:ds="http://schemas.openxmlformats.org/officeDocument/2006/customXml" ds:itemID="{3E4F3E4B-610E-4818-973C-5D5785C7E180}">
  <ds:schemaRefs>
    <ds:schemaRef ds:uri="http://schemas.microsoft.com/office/2006/metadata/properties"/>
    <ds:schemaRef ds:uri="http://schemas.microsoft.com/office/infopath/2007/PartnerControls"/>
    <ds:schemaRef ds:uri="http://schemas.microsoft.com/sharepoint/v3"/>
    <ds:schemaRef ds:uri="84c2b675-140f-477b-a560-fcf84ec15e89"/>
    <ds:schemaRef ds:uri="bdaad401-cb6a-400b-bb54-369afec3e619"/>
  </ds:schemaRefs>
</ds:datastoreItem>
</file>

<file path=customXml/itemProps3.xml><?xml version="1.0" encoding="utf-8"?>
<ds:datastoreItem xmlns:ds="http://schemas.openxmlformats.org/officeDocument/2006/customXml" ds:itemID="{CDBC87F8-6EAB-4771-B897-DE5D9A09F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aad401-cb6a-400b-bb54-369afec3e619"/>
    <ds:schemaRef ds:uri="84c2b675-140f-477b-a560-fcf84ec15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Sill, Savanna</cp:lastModifiedBy>
  <cp:revision>136</cp:revision>
  <dcterms:created xsi:type="dcterms:W3CDTF">2025-03-21T22:57:00Z</dcterms:created>
  <dcterms:modified xsi:type="dcterms:W3CDTF">2025-04-02T19:52:00Z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0x010100C0A7071B86DD474EAFF17D3CCC811C40</vt:lpwstr>
  </property>
  <property fmtid="{D5CDD505-2E9C-101B-9397-08002B2CF9AE}" pid="3" name="MediaServiceImageTags">
    <vt:lpwstr/>
  </property>
</Properties>
</file>